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9A" w:rsidRPr="009E7D58" w:rsidRDefault="0054249A" w:rsidP="0054249A">
      <w:pPr>
        <w:pStyle w:val="MDPI11articletype"/>
      </w:pPr>
      <w:r w:rsidRPr="009E7D58">
        <w:t>Type of the Paper (Article)</w:t>
      </w:r>
    </w:p>
    <w:p w:rsidR="0054249A" w:rsidRPr="009E7D58" w:rsidRDefault="00185664" w:rsidP="0054249A">
      <w:pPr>
        <w:pStyle w:val="MDPI12title"/>
      </w:pPr>
      <w:r w:rsidRPr="00185664">
        <w:t xml:space="preserve">Diversity of fish and mobile </w:t>
      </w:r>
      <w:proofErr w:type="spellStart"/>
      <w:r w:rsidRPr="00185664">
        <w:t>epibenthos</w:t>
      </w:r>
      <w:proofErr w:type="spellEnd"/>
      <w:r w:rsidRPr="00185664">
        <w:t xml:space="preserve"> on reefs and sandbanks in the Bulgarian Black Sea NATURA 2000 site </w:t>
      </w:r>
      <w:proofErr w:type="spellStart"/>
      <w:r w:rsidRPr="00185664">
        <w:t>Ropotamo</w:t>
      </w:r>
      <w:proofErr w:type="spellEnd"/>
    </w:p>
    <w:p w:rsidR="00CC6661" w:rsidRPr="009E7D58" w:rsidRDefault="00185664" w:rsidP="0054249A">
      <w:pPr>
        <w:pStyle w:val="MDPI13authornames"/>
      </w:pPr>
      <w:r w:rsidRPr="00185664">
        <w:t xml:space="preserve">Marina </w:t>
      </w:r>
      <w:proofErr w:type="spellStart"/>
      <w:r w:rsidRPr="00185664">
        <w:t>Panayotova</w:t>
      </w:r>
      <w:proofErr w:type="spellEnd"/>
      <w:r w:rsidR="0054249A" w:rsidRPr="009E7D58">
        <w:t xml:space="preserve"> </w:t>
      </w:r>
      <w:r w:rsidR="0054249A" w:rsidRPr="009E7D58">
        <w:rPr>
          <w:vertAlign w:val="superscript"/>
        </w:rPr>
        <w:t>1</w:t>
      </w:r>
      <w:r w:rsidR="0054249A" w:rsidRPr="009E7D58">
        <w:t xml:space="preserve">, </w:t>
      </w:r>
      <w:r w:rsidRPr="00185664">
        <w:t>Valentina Todorova</w:t>
      </w:r>
      <w:r w:rsidR="0054249A" w:rsidRPr="009E7D58">
        <w:t xml:space="preserve"> </w:t>
      </w:r>
      <w:r>
        <w:rPr>
          <w:vertAlign w:val="superscript"/>
        </w:rPr>
        <w:t>1</w:t>
      </w:r>
      <w:r w:rsidR="0054249A" w:rsidRPr="009E7D58">
        <w:t xml:space="preserve"> and </w:t>
      </w:r>
      <w:proofErr w:type="spellStart"/>
      <w:r w:rsidRPr="00185664">
        <w:t>Ivelina</w:t>
      </w:r>
      <w:proofErr w:type="spellEnd"/>
      <w:r w:rsidRPr="00185664">
        <w:t xml:space="preserve"> </w:t>
      </w:r>
      <w:proofErr w:type="spellStart"/>
      <w:proofErr w:type="gramStart"/>
      <w:r w:rsidRPr="00185664">
        <w:t>Zlateva</w:t>
      </w:r>
      <w:proofErr w:type="spellEnd"/>
      <w:r w:rsidR="0054249A" w:rsidRPr="009E7D58">
        <w:t xml:space="preserve"> </w:t>
      </w:r>
      <w:r w:rsidR="0054249A" w:rsidRPr="009E7D58">
        <w:rPr>
          <w:vertAlign w:val="superscript"/>
        </w:rPr>
        <w:t>,</w:t>
      </w:r>
      <w:proofErr w:type="gramEnd"/>
      <w:r w:rsidR="0054249A" w:rsidRPr="009E7D58">
        <w:t>*</w:t>
      </w:r>
    </w:p>
    <w:tbl>
      <w:tblPr>
        <w:tblpPr w:leftFromText="198" w:rightFromText="198" w:vertAnchor="page" w:horzAnchor="margin" w:tblpY="12541"/>
        <w:tblW w:w="2410" w:type="dxa"/>
        <w:tblLayout w:type="fixed"/>
        <w:tblCellMar>
          <w:left w:w="0" w:type="dxa"/>
          <w:right w:w="0" w:type="dxa"/>
        </w:tblCellMar>
        <w:tblLook w:val="04A0" w:firstRow="1" w:lastRow="0" w:firstColumn="1" w:lastColumn="0" w:noHBand="0" w:noVBand="1"/>
      </w:tblPr>
      <w:tblGrid>
        <w:gridCol w:w="2410"/>
      </w:tblGrid>
      <w:tr w:rsidR="00CC6661" w:rsidRPr="009E7D58" w:rsidTr="000E60BC">
        <w:tc>
          <w:tcPr>
            <w:tcW w:w="2410" w:type="dxa"/>
          </w:tcPr>
          <w:p w:rsidR="00CC6661" w:rsidRPr="009E7D58" w:rsidRDefault="00CC6661" w:rsidP="000E60BC">
            <w:pPr>
              <w:pStyle w:val="MDPI15academiceditor"/>
              <w:spacing w:before="0" w:after="120"/>
            </w:pPr>
            <w:r w:rsidRPr="009E7D58">
              <w:t xml:space="preserve">Academic Editor: </w:t>
            </w:r>
            <w:proofErr w:type="spellStart"/>
            <w:r w:rsidRPr="009E7D58">
              <w:t>Firstname</w:t>
            </w:r>
            <w:proofErr w:type="spellEnd"/>
            <w:r w:rsidRPr="009E7D58">
              <w:t xml:space="preserve"> </w:t>
            </w:r>
            <w:proofErr w:type="spellStart"/>
            <w:r w:rsidRPr="009E7D58">
              <w:t>Lastname</w:t>
            </w:r>
            <w:proofErr w:type="spellEnd"/>
          </w:p>
          <w:p w:rsidR="00CC6661" w:rsidRPr="009E7D58" w:rsidRDefault="00CC6661" w:rsidP="000E60BC">
            <w:pPr>
              <w:pStyle w:val="MDPI14history"/>
              <w:spacing w:before="120"/>
            </w:pPr>
            <w:r w:rsidRPr="009E7D58">
              <w:t>Received: date</w:t>
            </w:r>
          </w:p>
          <w:p w:rsidR="00CC6661" w:rsidRPr="009E7D58" w:rsidRDefault="00CC6661" w:rsidP="000E60BC">
            <w:pPr>
              <w:pStyle w:val="MDPI14history"/>
            </w:pPr>
            <w:r w:rsidRPr="009E7D58">
              <w:t>Revised: date</w:t>
            </w:r>
          </w:p>
          <w:p w:rsidR="00CC6661" w:rsidRPr="009E7D58" w:rsidRDefault="00CC6661" w:rsidP="000E60BC">
            <w:pPr>
              <w:pStyle w:val="MDPI14history"/>
            </w:pPr>
            <w:r w:rsidRPr="009E7D58">
              <w:t>Accepted: date</w:t>
            </w:r>
          </w:p>
          <w:p w:rsidR="00CC6661" w:rsidRPr="009E7D58" w:rsidRDefault="00CC6661" w:rsidP="000E60BC">
            <w:pPr>
              <w:pStyle w:val="MDPI14history"/>
              <w:spacing w:after="120"/>
            </w:pPr>
            <w:r w:rsidRPr="009E7D58">
              <w:t>Published: date</w:t>
            </w:r>
          </w:p>
          <w:p w:rsidR="00CC6661" w:rsidRPr="009E7D58" w:rsidRDefault="00CC6661" w:rsidP="000E60BC">
            <w:pPr>
              <w:pStyle w:val="MDPI72copyright"/>
              <w:rPr>
                <w:rFonts w:eastAsia="DengXian"/>
                <w:noProof w:val="0"/>
                <w:lang w:val="en-US" w:bidi="en-US"/>
              </w:rPr>
            </w:pPr>
            <w:r w:rsidRPr="009E7D58">
              <w:rPr>
                <w:rFonts w:eastAsia="DengXian"/>
                <w:b/>
                <w:noProof w:val="0"/>
                <w:lang w:val="en-US" w:bidi="en-US"/>
              </w:rPr>
              <w:t>Copyright:</w:t>
            </w:r>
            <w:r w:rsidRPr="009E7D58">
              <w:rPr>
                <w:rFonts w:eastAsia="DengXian"/>
                <w:noProof w:val="0"/>
                <w:lang w:val="en-US" w:bidi="en-US"/>
              </w:rPr>
              <w:t xml:space="preserve"> © </w:t>
            </w:r>
            <w:r>
              <w:rPr>
                <w:rFonts w:eastAsia="DengXian"/>
                <w:noProof w:val="0"/>
                <w:lang w:val="en-US" w:bidi="en-US"/>
              </w:rPr>
              <w:t>2026</w:t>
            </w:r>
            <w:r w:rsidRPr="009E7D58">
              <w:rPr>
                <w:rFonts w:eastAsia="DengXian"/>
                <w:noProof w:val="0"/>
                <w:lang w:val="en-US" w:bidi="en-US"/>
              </w:rPr>
              <w:t xml:space="preserve"> by the authors. Submitted for possible open access publication under the terms and conditions of the </w:t>
            </w:r>
            <w:hyperlink r:id="rId8" w:history="1">
              <w:r w:rsidRPr="00CC6661">
                <w:rPr>
                  <w:rStyle w:val="Hyperlink"/>
                  <w:rFonts w:eastAsia="DengXian"/>
                  <w:noProof w:val="0"/>
                  <w:u w:val="none"/>
                  <w:lang w:val="en-US" w:bidi="en-US"/>
                </w:rPr>
                <w:t>Creative Commons Attribution (CC BY) license</w:t>
              </w:r>
            </w:hyperlink>
            <w:r>
              <w:rPr>
                <w:rFonts w:eastAsia="DengXian"/>
                <w:noProof w:val="0"/>
                <w:lang w:val="en-US" w:bidi="en-US"/>
              </w:rPr>
              <w:t>.</w:t>
            </w:r>
          </w:p>
        </w:tc>
      </w:tr>
    </w:tbl>
    <w:p w:rsidR="0054249A" w:rsidRDefault="007A5F6F" w:rsidP="0054249A">
      <w:pPr>
        <w:pStyle w:val="MDPI16affiliation"/>
      </w:pPr>
      <w:r w:rsidRPr="009E7D58">
        <w:rPr>
          <w:vertAlign w:val="superscript"/>
        </w:rPr>
        <w:t>1</w:t>
      </w:r>
      <w:r w:rsidR="0054249A" w:rsidRPr="009E7D58">
        <w:tab/>
      </w:r>
      <w:r w:rsidR="00185664" w:rsidRPr="00185664">
        <w:t>Institute of oceanology – Bulgarian Academy of Sciences, “</w:t>
      </w:r>
      <w:proofErr w:type="spellStart"/>
      <w:r w:rsidR="00185664" w:rsidRPr="00185664">
        <w:t>Parvi</w:t>
      </w:r>
      <w:proofErr w:type="spellEnd"/>
      <w:r w:rsidR="00185664" w:rsidRPr="00185664">
        <w:t xml:space="preserve"> </w:t>
      </w:r>
      <w:proofErr w:type="spellStart"/>
      <w:r w:rsidR="00185664" w:rsidRPr="00185664">
        <w:t>mai</w:t>
      </w:r>
      <w:proofErr w:type="spellEnd"/>
      <w:r w:rsidR="00185664" w:rsidRPr="00185664">
        <w:t xml:space="preserve">” 40 Str., </w:t>
      </w:r>
      <w:proofErr w:type="spellStart"/>
      <w:r w:rsidR="00185664" w:rsidRPr="00185664">
        <w:t>P.O.Box</w:t>
      </w:r>
      <w:proofErr w:type="spellEnd"/>
      <w:r w:rsidR="00185664" w:rsidRPr="00185664">
        <w:t xml:space="preserve"> 152, 9000 Varna, Bulgaria</w:t>
      </w:r>
      <w:r w:rsidR="0054249A" w:rsidRPr="009E7D58">
        <w:t xml:space="preserve">; </w:t>
      </w:r>
      <w:hyperlink r:id="rId9" w:history="1">
        <w:r w:rsidR="00185664" w:rsidRPr="00E6177B">
          <w:rPr>
            <w:rStyle w:val="Hyperlink"/>
          </w:rPr>
          <w:t>mpanayotova@io-bas.bg</w:t>
        </w:r>
      </w:hyperlink>
      <w:r w:rsidR="00185664">
        <w:t xml:space="preserve">, </w:t>
      </w:r>
      <w:hyperlink r:id="rId10" w:history="1">
        <w:r w:rsidR="00185664" w:rsidRPr="00E6177B">
          <w:rPr>
            <w:rStyle w:val="Hyperlink"/>
          </w:rPr>
          <w:t>vtodorova@io-bas.bg</w:t>
        </w:r>
      </w:hyperlink>
      <w:r w:rsidR="00185664">
        <w:t xml:space="preserve">, </w:t>
      </w:r>
      <w:hyperlink r:id="rId11" w:history="1">
        <w:r w:rsidR="00185664" w:rsidRPr="00E6177B">
          <w:rPr>
            <w:rStyle w:val="Hyperlink"/>
          </w:rPr>
          <w:t>i.zlateva@io-bas.bg</w:t>
        </w:r>
      </w:hyperlink>
    </w:p>
    <w:p w:rsidR="0054249A" w:rsidRDefault="0054249A" w:rsidP="0054249A">
      <w:pPr>
        <w:pStyle w:val="MDPI16affiliation"/>
      </w:pPr>
      <w:r w:rsidRPr="009E7D58">
        <w:rPr>
          <w:b/>
        </w:rPr>
        <w:t>*</w:t>
      </w:r>
      <w:r w:rsidRPr="009E7D58">
        <w:tab/>
        <w:t xml:space="preserve">Correspondence: </w:t>
      </w:r>
      <w:hyperlink r:id="rId12" w:history="1">
        <w:r w:rsidR="00C55226" w:rsidRPr="00E6177B">
          <w:rPr>
            <w:rStyle w:val="Hyperlink"/>
          </w:rPr>
          <w:t>mpanayotova@io-bas.bg</w:t>
        </w:r>
      </w:hyperlink>
    </w:p>
    <w:p w:rsidR="00C55226" w:rsidRPr="009E7D58" w:rsidRDefault="00C55226" w:rsidP="0054249A">
      <w:pPr>
        <w:pStyle w:val="MDPI16affiliation"/>
      </w:pPr>
    </w:p>
    <w:p w:rsidR="00181BD9" w:rsidRPr="00181BD9" w:rsidRDefault="0054249A" w:rsidP="00181BD9">
      <w:pPr>
        <w:pStyle w:val="MDPI17abstract"/>
        <w:jc w:val="left"/>
        <w:rPr>
          <w:b/>
        </w:rPr>
      </w:pPr>
      <w:r w:rsidRPr="00181BD9">
        <w:rPr>
          <w:b/>
        </w:rPr>
        <w:t>Abstract</w:t>
      </w:r>
    </w:p>
    <w:p w:rsidR="0054249A" w:rsidRPr="009E7D58" w:rsidRDefault="00185664" w:rsidP="00181BD9">
      <w:pPr>
        <w:pStyle w:val="MDPI17abstract"/>
        <w:spacing w:before="0" w:after="0"/>
      </w:pPr>
      <w:r w:rsidRPr="00185664">
        <w:t xml:space="preserve">The present study examines the community diversity of the </w:t>
      </w:r>
      <w:proofErr w:type="spellStart"/>
      <w:r w:rsidRPr="00185664">
        <w:t>bentho</w:t>
      </w:r>
      <w:proofErr w:type="spellEnd"/>
      <w:r w:rsidRPr="00185664">
        <w:t xml:space="preserve">-pelagic fish and the mobile </w:t>
      </w:r>
      <w:proofErr w:type="spellStart"/>
      <w:r w:rsidRPr="00185664">
        <w:t>epibenthos</w:t>
      </w:r>
      <w:proofErr w:type="spellEnd"/>
      <w:r w:rsidRPr="00185664">
        <w:t xml:space="preserve"> assemblages in relation to the substrate type and the depth range on reefs (1170) and sandbanks (1110) at the Natura 2000 site </w:t>
      </w:r>
      <w:proofErr w:type="spellStart"/>
      <w:r w:rsidRPr="00185664">
        <w:t>Ropotamo</w:t>
      </w:r>
      <w:proofErr w:type="spellEnd"/>
      <w:r w:rsidRPr="00185664">
        <w:t xml:space="preserve">, the Bulgarian Black Sea. Data on species composition and abundance were collected at 18 sites using stationary gillnets. Habitat-related community patterns were examined comparatively on rock, sand and coarse sediment by hierarchical cluster analysis and multidimensional scaling of similarity. Altogether 23 fishes, 7 decapod crustaceans and 2 gastropods were identified, belonging to 22 families. The substrate type was </w:t>
      </w:r>
      <w:proofErr w:type="spellStart"/>
      <w:r w:rsidRPr="00185664">
        <w:t>recognised</w:t>
      </w:r>
      <w:proofErr w:type="spellEnd"/>
      <w:r w:rsidRPr="00185664">
        <w:t xml:space="preserve"> as the key factor driving the communities’ composition, diversity and abundance. Diversity indices were significantly higher on rocky bottom, while catch per unit effort in number and biomass attained the highest value on sandy bottom. The study results provide baseline for monitoring of the marine protected area effects on fish and </w:t>
      </w:r>
      <w:proofErr w:type="spellStart"/>
      <w:r w:rsidRPr="00185664">
        <w:t>epibenthos</w:t>
      </w:r>
      <w:proofErr w:type="spellEnd"/>
      <w:r w:rsidRPr="00185664">
        <w:t xml:space="preserve"> diversity.</w:t>
      </w:r>
    </w:p>
    <w:p w:rsidR="0054249A" w:rsidRPr="009E7D58" w:rsidRDefault="0054249A" w:rsidP="00207CA2">
      <w:pPr>
        <w:pStyle w:val="MDPI18keywords"/>
        <w:rPr>
          <w:szCs w:val="18"/>
        </w:rPr>
      </w:pPr>
      <w:r w:rsidRPr="009E7D58">
        <w:rPr>
          <w:b/>
          <w:szCs w:val="18"/>
        </w:rPr>
        <w:t xml:space="preserve">Keywords: </w:t>
      </w:r>
      <w:r w:rsidR="00C55226" w:rsidRPr="00C55226">
        <w:rPr>
          <w:szCs w:val="18"/>
        </w:rPr>
        <w:t xml:space="preserve">fish assemblages, mobile </w:t>
      </w:r>
      <w:proofErr w:type="spellStart"/>
      <w:r w:rsidR="00C55226" w:rsidRPr="00C55226">
        <w:rPr>
          <w:szCs w:val="18"/>
        </w:rPr>
        <w:t>epibenthos</w:t>
      </w:r>
      <w:proofErr w:type="spellEnd"/>
      <w:r w:rsidR="00C55226" w:rsidRPr="00C55226">
        <w:rPr>
          <w:szCs w:val="18"/>
        </w:rPr>
        <w:t>, diversity, Black Sea, Habitats Directive, habitat types 1110 and 1170</w:t>
      </w:r>
    </w:p>
    <w:p w:rsidR="00DA5793" w:rsidRPr="009E7D58" w:rsidRDefault="00DA5793" w:rsidP="00207CA2">
      <w:pPr>
        <w:pStyle w:val="MDPI18keywords"/>
      </w:pPr>
      <w:r w:rsidRPr="009E7D58">
        <w:rPr>
          <w:b/>
          <w:bCs/>
        </w:rPr>
        <w:t>Key</w:t>
      </w:r>
      <w:r w:rsidRPr="009E7D58">
        <w:rPr>
          <w:bCs/>
        </w:rPr>
        <w:t xml:space="preserve"> </w:t>
      </w:r>
      <w:r w:rsidRPr="009E7D58">
        <w:rPr>
          <w:b/>
          <w:bCs/>
        </w:rPr>
        <w:t>Contribution:</w:t>
      </w:r>
      <w:r w:rsidRPr="009E7D58">
        <w:t xml:space="preserve"> </w:t>
      </w:r>
      <w:r w:rsidRPr="00C55226">
        <w:rPr>
          <w:highlight w:val="yellow"/>
        </w:rPr>
        <w:t>The breakthroughs or highlights</w:t>
      </w:r>
      <w:r w:rsidRPr="009E7D58">
        <w:t xml:space="preserve"> of the manuscript. Authors can write one or two sentences to describe the most important part of the paper.</w:t>
      </w:r>
    </w:p>
    <w:p w:rsidR="0054249A" w:rsidRPr="009E7D58" w:rsidRDefault="0054249A" w:rsidP="00207CA2">
      <w:pPr>
        <w:pStyle w:val="MDPI19line"/>
      </w:pPr>
    </w:p>
    <w:p w:rsidR="00C55226" w:rsidRDefault="00C55226" w:rsidP="00207CA2">
      <w:pPr>
        <w:pStyle w:val="MDPI21heading1"/>
      </w:pPr>
    </w:p>
    <w:p w:rsidR="0054249A" w:rsidRPr="009E7D58" w:rsidRDefault="0054249A" w:rsidP="00207CA2">
      <w:pPr>
        <w:pStyle w:val="MDPI21heading1"/>
      </w:pPr>
      <w:r w:rsidRPr="009E7D58">
        <w:t>1. Introduction</w:t>
      </w:r>
    </w:p>
    <w:p w:rsidR="006D22F6" w:rsidRDefault="006D22F6" w:rsidP="003140DC">
      <w:pPr>
        <w:pStyle w:val="MDPI31text"/>
        <w:ind w:firstLine="511"/>
      </w:pPr>
      <w:r>
        <w:t>The habitat structure plays an important role in the process of animal communities’ establishment and continuity. Marine organisms are associated with particular habitats which provide the resources essential for their growth, survival and reproduction and thus determine the biological communities’ composition, structure and abundance. The community diversity of the marine fishes and the benthic invertebrates depends on a number of physical, chemical and trophic conditions that overall constitute the habitat, but could also be affected by anthropogenic activities and pressures such as contamination, eutrophication, fisheries, man-made struct</w:t>
      </w:r>
      <w:r w:rsidR="004D79BC">
        <w:t>ures in the coastal zone, etc. [1, 2, 3]</w:t>
      </w:r>
      <w:r>
        <w:t>.</w:t>
      </w:r>
    </w:p>
    <w:p w:rsidR="006D22F6" w:rsidRDefault="006D22F6" w:rsidP="003140DC">
      <w:pPr>
        <w:pStyle w:val="MDPI31text"/>
        <w:ind w:firstLine="511"/>
      </w:pPr>
      <w:r>
        <w:lastRenderedPageBreak/>
        <w:t xml:space="preserve">The Black Sea comprises a variety of coastal marine habitats, which are highly sensitive to anthropogenic pressure due to the peculiarities featured by the Black Sea ecosystem: a semi-enclosed basin with a vast drainage area five times greater than the sea surface, high productivity, permanent density stratification of the water column and permanent anoxic conditions below depth 120-150 m </w:t>
      </w:r>
      <w:r w:rsidR="003041DD">
        <w:t>[4, 5, 6]</w:t>
      </w:r>
      <w:r>
        <w:t>. Excessive commercial fishing in the shelf area has exerted significant pressure on both the fish stocks and the seabed habitats in the Black Sea since the 1970-ties (</w:t>
      </w:r>
      <w:proofErr w:type="spellStart"/>
      <w:r>
        <w:t>Prodanov</w:t>
      </w:r>
      <w:proofErr w:type="spellEnd"/>
      <w:r>
        <w:t xml:space="preserve"> et al. 2007; Zaitsev et al. 1992; </w:t>
      </w:r>
      <w:proofErr w:type="spellStart"/>
      <w:r>
        <w:t>Boltachev</w:t>
      </w:r>
      <w:proofErr w:type="spellEnd"/>
      <w:r>
        <w:t xml:space="preserve"> 2006). Habitat loss and degradation, and overfishing have become critical ecological problems in the Black Sea that have resulted in long-term decline in the species abundance and diversity (TDA 2007; Todorova et al. 2021). Marine protected areas (MPAs) are broadly viewed as a tool for biodiversity protection and restoration, widely used to prevent overfishing as well. In Bulgaria, the process of designating MPAs has been carried out mostly in the frame of the European ecological network NATURA 2000. Bulgaria has already designated an overall of 17 sites of community importance (SCIs) under the Habitats Directive, which comprise parts of both marine and terrestrial environment and only 13 of them have been adopted as special area of conservation (SACs) by order of the Minister of the Ministry of Education, Culture and Science till the end of 2023. The total area of marine waters included in Natura 2000 amounts to 2 476.8 km</w:t>
      </w:r>
      <w:r w:rsidRPr="006D22F6">
        <w:rPr>
          <w:vertAlign w:val="superscript"/>
        </w:rPr>
        <w:t>2</w:t>
      </w:r>
      <w:r>
        <w:t>.</w:t>
      </w:r>
    </w:p>
    <w:p w:rsidR="006D22F6" w:rsidRDefault="006D22F6" w:rsidP="003140DC">
      <w:pPr>
        <w:pStyle w:val="MDPI31text"/>
        <w:ind w:firstLine="511"/>
      </w:pPr>
      <w:r>
        <w:t xml:space="preserve">Although the studies on fish and </w:t>
      </w:r>
      <w:proofErr w:type="spellStart"/>
      <w:r>
        <w:t>zoobenthos</w:t>
      </w:r>
      <w:proofErr w:type="spellEnd"/>
      <w:r>
        <w:t xml:space="preserve"> diversity in the Bulgarian Black Sea are relatively plentiful (see reviews by </w:t>
      </w:r>
      <w:proofErr w:type="spellStart"/>
      <w:r>
        <w:t>Stoyanov</w:t>
      </w:r>
      <w:proofErr w:type="spellEnd"/>
      <w:r>
        <w:t xml:space="preserve"> et al. 1963; </w:t>
      </w:r>
      <w:proofErr w:type="spellStart"/>
      <w:r>
        <w:t>Marinov</w:t>
      </w:r>
      <w:proofErr w:type="spellEnd"/>
      <w:r>
        <w:t xml:space="preserve"> 1990; </w:t>
      </w:r>
      <w:proofErr w:type="spellStart"/>
      <w:r>
        <w:t>Konsulov</w:t>
      </w:r>
      <w:proofErr w:type="spellEnd"/>
      <w:r>
        <w:t xml:space="preserve"> 1998; </w:t>
      </w:r>
      <w:proofErr w:type="spellStart"/>
      <w:r>
        <w:t>Karapetkova</w:t>
      </w:r>
      <w:proofErr w:type="spellEnd"/>
      <w:r>
        <w:t xml:space="preserve"> and </w:t>
      </w:r>
      <w:proofErr w:type="spellStart"/>
      <w:r>
        <w:t>Zivkov</w:t>
      </w:r>
      <w:proofErr w:type="spellEnd"/>
      <w:r>
        <w:t xml:space="preserve"> 2006; </w:t>
      </w:r>
      <w:proofErr w:type="spellStart"/>
      <w:r>
        <w:t>Golemanski</w:t>
      </w:r>
      <w:proofErr w:type="spellEnd"/>
      <w:r>
        <w:t xml:space="preserve"> 2007; </w:t>
      </w:r>
      <w:proofErr w:type="spellStart"/>
      <w:r>
        <w:t>Stefanov</w:t>
      </w:r>
      <w:proofErr w:type="spellEnd"/>
      <w:r>
        <w:t xml:space="preserve"> 2007), </w:t>
      </w:r>
      <w:proofErr w:type="spellStart"/>
      <w:r>
        <w:t>specialised</w:t>
      </w:r>
      <w:proofErr w:type="spellEnd"/>
      <w:r>
        <w:t xml:space="preserve"> studies are deficient on the fish assemblages and the mobile </w:t>
      </w:r>
      <w:proofErr w:type="spellStart"/>
      <w:r>
        <w:t>epibenthos</w:t>
      </w:r>
      <w:proofErr w:type="spellEnd"/>
      <w:r>
        <w:t xml:space="preserve"> associated with the habitat types 1110 Sandbanks which are slightly covered by sea water all the time and 1170 Reef listed in the EC Habitat Directive Annex 1. In the recent Red Book of Republic of Bulgaria (2015), based on review of the available national literature, Todorova and </w:t>
      </w:r>
      <w:proofErr w:type="spellStart"/>
      <w:r>
        <w:t>Panayotova</w:t>
      </w:r>
      <w:proofErr w:type="spellEnd"/>
      <w:r>
        <w:t xml:space="preserve"> (2015a, 2015b) provide summarized information on the typical fish and </w:t>
      </w:r>
      <w:proofErr w:type="spellStart"/>
      <w:r>
        <w:t>zoobenthos</w:t>
      </w:r>
      <w:proofErr w:type="spellEnd"/>
      <w:r>
        <w:t xml:space="preserve"> species occurring in the sandy and rocky habitats of national conservation importance.</w:t>
      </w:r>
    </w:p>
    <w:p w:rsidR="0054249A" w:rsidRPr="009E7D58" w:rsidRDefault="006D22F6" w:rsidP="003140DC">
      <w:pPr>
        <w:pStyle w:val="MDPI31text"/>
        <w:ind w:firstLine="511"/>
      </w:pPr>
      <w:r>
        <w:t xml:space="preserve">The current research represents as a pilot case study conducted in the Bulgaria Black Sea, focusing on the co-occurrence of two ecological groups: </w:t>
      </w:r>
      <w:proofErr w:type="spellStart"/>
      <w:r>
        <w:t>bentho</w:t>
      </w:r>
      <w:proofErr w:type="spellEnd"/>
      <w:r>
        <w:t xml:space="preserve">-pelagic fishes and large mobile benthic </w:t>
      </w:r>
      <w:proofErr w:type="spellStart"/>
      <w:r>
        <w:t>epifauna</w:t>
      </w:r>
      <w:proofErr w:type="spellEnd"/>
      <w:r>
        <w:t xml:space="preserve">. This study endeavors to compare the diversity and abundance of these communities across reefs (1170) and sandbanks (1110) within the confines of the Special Area of Conservation (SAC) </w:t>
      </w:r>
      <w:proofErr w:type="spellStart"/>
      <w:r>
        <w:t>Ropotamo</w:t>
      </w:r>
      <w:proofErr w:type="spellEnd"/>
      <w:r>
        <w:t xml:space="preserve"> (BG0001001). This evaluation was conducted through the utilization of diversity metrics, as well as analyses pertaining to community similarity and community ecology.</w:t>
      </w:r>
    </w:p>
    <w:p w:rsidR="00673164" w:rsidRPr="009E7D58" w:rsidRDefault="00673164" w:rsidP="00207CA2">
      <w:pPr>
        <w:pStyle w:val="MDPI21heading1"/>
      </w:pPr>
      <w:r w:rsidRPr="009E7D58">
        <w:rPr>
          <w:lang w:eastAsia="zh-CN"/>
        </w:rPr>
        <w:t xml:space="preserve">2. </w:t>
      </w:r>
      <w:r w:rsidRPr="009E7D58">
        <w:t>Materials and Methods</w:t>
      </w:r>
    </w:p>
    <w:p w:rsidR="007672C4" w:rsidRPr="007672C4" w:rsidRDefault="007672C4" w:rsidP="003140DC">
      <w:pPr>
        <w:pStyle w:val="MDPI31text"/>
        <w:ind w:firstLine="511"/>
        <w:rPr>
          <w:i/>
        </w:rPr>
      </w:pPr>
      <w:r w:rsidRPr="007672C4">
        <w:rPr>
          <w:i/>
        </w:rPr>
        <w:t>Study area</w:t>
      </w:r>
    </w:p>
    <w:p w:rsidR="007672C4" w:rsidRDefault="007672C4" w:rsidP="003140DC">
      <w:pPr>
        <w:pStyle w:val="MDPI31text"/>
        <w:ind w:firstLine="511"/>
      </w:pPr>
      <w:r>
        <w:t xml:space="preserve">The study area was located in the coastal zone of SAC </w:t>
      </w:r>
      <w:proofErr w:type="spellStart"/>
      <w:r>
        <w:t>Ropotamo</w:t>
      </w:r>
      <w:proofErr w:type="spellEnd"/>
      <w:r>
        <w:t xml:space="preserve"> along the Bulgarian Black Sea coast (Figure 1). The SAC </w:t>
      </w:r>
      <w:proofErr w:type="spellStart"/>
      <w:r>
        <w:t>Ropotamo</w:t>
      </w:r>
      <w:proofErr w:type="spellEnd"/>
      <w:r>
        <w:t xml:space="preserve"> encompasses a marine region of 882.387 km2, which extends to depths of up to 75 m. The coastal seabed exhibits a diverse range of substrates, including rocky outcrops and biogenic oyster reefs ranging in height from 3 m to 10 - 15 m. </w:t>
      </w:r>
      <w:proofErr w:type="gramStart"/>
      <w:r>
        <w:t>Additionally</w:t>
      </w:r>
      <w:proofErr w:type="gramEnd"/>
      <w:r>
        <w:t>, the seabed consists of sand and coarse sediments, as depicted in Figure 1 (</w:t>
      </w:r>
      <w:proofErr w:type="spellStart"/>
      <w:r>
        <w:t>EUSeaMap</w:t>
      </w:r>
      <w:proofErr w:type="spellEnd"/>
      <w:r>
        <w:t>, 2021). The reefs and sandy bottoms are distributed unevenly near the shore, extending to a depth of approximately 40 meters.</w:t>
      </w:r>
    </w:p>
    <w:p w:rsidR="007672C4" w:rsidRDefault="007672C4" w:rsidP="007672C4">
      <w:pPr>
        <w:pStyle w:val="MDPI31text"/>
      </w:pPr>
    </w:p>
    <w:p w:rsidR="007672C4" w:rsidRDefault="007672C4" w:rsidP="007672C4">
      <w:pPr>
        <w:pStyle w:val="MDPI31text"/>
      </w:pPr>
      <w:r>
        <w:rPr>
          <w:rFonts w:ascii="Times New Roman" w:hAnsi="Times New Roman"/>
          <w:noProof/>
          <w:sz w:val="24"/>
          <w:szCs w:val="24"/>
        </w:rPr>
        <w:lastRenderedPageBreak/>
        <w:drawing>
          <wp:inline distT="0" distB="0" distL="0" distR="0" wp14:anchorId="3B88B860" wp14:editId="07161D56">
            <wp:extent cx="4667250" cy="3298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9581" cy="3300258"/>
                    </a:xfrm>
                    <a:prstGeom prst="rect">
                      <a:avLst/>
                    </a:prstGeom>
                    <a:noFill/>
                    <a:ln>
                      <a:noFill/>
                    </a:ln>
                  </pic:spPr>
                </pic:pic>
              </a:graphicData>
            </a:graphic>
          </wp:inline>
        </w:drawing>
      </w:r>
    </w:p>
    <w:p w:rsidR="007672C4" w:rsidRDefault="007672C4" w:rsidP="007672C4">
      <w:pPr>
        <w:pStyle w:val="MDPI31text"/>
      </w:pPr>
      <w:proofErr w:type="gramStart"/>
      <w:r w:rsidRPr="001A64CC">
        <w:rPr>
          <w:b/>
        </w:rPr>
        <w:t>Figure 1.</w:t>
      </w:r>
      <w:proofErr w:type="gramEnd"/>
      <w:r>
        <w:t xml:space="preserve"> Map of the study area, substrates (according to </w:t>
      </w:r>
      <w:proofErr w:type="spellStart"/>
      <w:r>
        <w:t>EUSeaMap</w:t>
      </w:r>
      <w:proofErr w:type="spellEnd"/>
      <w:r>
        <w:t xml:space="preserve"> 2021), and sampling stations in the SAC </w:t>
      </w:r>
      <w:proofErr w:type="spellStart"/>
      <w:r>
        <w:t>Ropotamo</w:t>
      </w:r>
      <w:proofErr w:type="spellEnd"/>
      <w:r>
        <w:t xml:space="preserve">, Bulgaria </w:t>
      </w:r>
    </w:p>
    <w:p w:rsidR="007672C4" w:rsidRDefault="007672C4" w:rsidP="007672C4">
      <w:pPr>
        <w:pStyle w:val="MDPI31text"/>
        <w:rPr>
          <w:i/>
        </w:rPr>
      </w:pPr>
    </w:p>
    <w:p w:rsidR="007672C4" w:rsidRPr="007672C4" w:rsidRDefault="007672C4" w:rsidP="007672C4">
      <w:pPr>
        <w:pStyle w:val="MDPI31text"/>
        <w:rPr>
          <w:i/>
        </w:rPr>
      </w:pPr>
      <w:r w:rsidRPr="007672C4">
        <w:rPr>
          <w:i/>
        </w:rPr>
        <w:t>Sampling methods</w:t>
      </w:r>
    </w:p>
    <w:p w:rsidR="007672C4" w:rsidRDefault="007672C4" w:rsidP="003140DC">
      <w:pPr>
        <w:pStyle w:val="MDPI31text"/>
        <w:ind w:firstLine="511"/>
      </w:pPr>
      <w:r>
        <w:t xml:space="preserve">The sampling was conducted from 22 to 29 June 2013 using monofilament fishing gillnets with a mesh size of 22 x 22 mm, a length of 100 m, and a height of 1 m. The nets were deployed on a small fishing boat at eighteen locations, chosen to be representative of different types of substrates. Specifically, five locations were on sand, ten were on rock, and three were located on coarse sediments. The sampling depths ranged from 2 to 30 meters (Figure 1). </w:t>
      </w:r>
      <w:proofErr w:type="gramStart"/>
      <w:r>
        <w:t>The gillnets</w:t>
      </w:r>
      <w:proofErr w:type="gramEnd"/>
      <w:r>
        <w:t xml:space="preserve"> were positioned in a parallel manner to the shoreline and secured to the seabed using anchors at both ends. At each sampling location, a single gillnet was set up and left overnight for a minimum of 12 hours to ensure that the period of highest fish and </w:t>
      </w:r>
      <w:proofErr w:type="spellStart"/>
      <w:r>
        <w:t>epibenthos</w:t>
      </w:r>
      <w:proofErr w:type="spellEnd"/>
      <w:r>
        <w:t xml:space="preserve"> activity was covered. </w:t>
      </w:r>
    </w:p>
    <w:p w:rsidR="007672C4" w:rsidRDefault="007672C4" w:rsidP="003140DC">
      <w:pPr>
        <w:pStyle w:val="MDPI31text"/>
        <w:ind w:firstLine="511"/>
      </w:pPr>
      <w:r>
        <w:t xml:space="preserve">The fish and benthic invertebrates caught were identified in situ to the species level, weighed, and counted. Generally, various alternative gears for collecting samples of the fish population and mobile species living near the seabed in shallow coastal waters are available. These include gill nets with large and medium-sized mesh, pots, and trawl nets. However, these techniques were not used in order to prevent unnecessary adverse effects on organisms in the protected area. Sampling during the </w:t>
      </w:r>
      <w:proofErr w:type="spellStart"/>
      <w:r>
        <w:t>later</w:t>
      </w:r>
      <w:proofErr w:type="spellEnd"/>
      <w:r>
        <w:t xml:space="preserve"> part of spring ensured the presence of migratory species in the area. </w:t>
      </w:r>
    </w:p>
    <w:p w:rsidR="007672C4" w:rsidRDefault="007672C4" w:rsidP="007672C4">
      <w:pPr>
        <w:pStyle w:val="MDPI31text"/>
      </w:pPr>
    </w:p>
    <w:p w:rsidR="007672C4" w:rsidRPr="007672C4" w:rsidRDefault="007672C4" w:rsidP="007672C4">
      <w:pPr>
        <w:pStyle w:val="MDPI31text"/>
        <w:rPr>
          <w:i/>
        </w:rPr>
      </w:pPr>
      <w:r w:rsidRPr="007672C4">
        <w:rPr>
          <w:i/>
        </w:rPr>
        <w:t>Statistical analyses</w:t>
      </w:r>
    </w:p>
    <w:p w:rsidR="007672C4" w:rsidRDefault="007672C4" w:rsidP="003140DC">
      <w:pPr>
        <w:pStyle w:val="MDPI31text"/>
        <w:ind w:firstLine="511"/>
      </w:pPr>
      <w:r>
        <w:t xml:space="preserve">Prior to conducting spatial analysis, the raw data on the abundance and biomass of each species at different stations were </w:t>
      </w:r>
      <w:proofErr w:type="spellStart"/>
      <w:r>
        <w:t>standardised</w:t>
      </w:r>
      <w:proofErr w:type="spellEnd"/>
      <w:r>
        <w:t xml:space="preserve"> to represent the number of individuals and biomass (in kg) per 100 m2 of net per day (24 hours). The standardized abundance data was used in the computation of three common diversity metrics: Species richness (S), which refers to the total number of species in a community. Shannon-Wiener diversity (H') takes into account both the abundance and evenness of the species present: </w:t>
      </w:r>
      <m:oMath>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S</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e>
                </m:d>
              </m:e>
            </m:func>
          </m:e>
        </m:nary>
        <m:r>
          <m:rPr>
            <m:sty m:val="p"/>
          </m:rPr>
          <w:rPr>
            <w:rFonts w:ascii="Cambria Math" w:hAnsi="Cambria Math"/>
          </w:rPr>
          <m:t>,</m:t>
        </m:r>
      </m:oMath>
      <w:r>
        <w:t xml:space="preserve"> where:  S – is the total number of species in the sample;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r>
          <m:rPr>
            <m:sty m:val="p"/>
          </m:rPr>
          <w:rPr>
            <w:rFonts w:ascii="Cambria Math" w:hAnsi="Cambria Math"/>
          </w:rPr>
          <m:t>/N,</m:t>
        </m:r>
      </m:oMath>
      <w:r>
        <w:t xml:space="preserve"> where – abundance of i-th species, N – total abundance of all species in</w:t>
      </w:r>
      <w:r>
        <w:t xml:space="preserve"> the sample; </w:t>
      </w:r>
      <w:r>
        <w:t xml:space="preserve">and </w:t>
      </w:r>
      <w:proofErr w:type="spellStart"/>
      <w:r>
        <w:t>Pielou’s</w:t>
      </w:r>
      <w:proofErr w:type="spellEnd"/>
      <w:r>
        <w:t xml:space="preserve"> evenness (J) - measure of the degree to which the abundances are divided evenly among the present species: </w:t>
      </w:r>
      <m:oMath>
        <m:r>
          <m:rPr>
            <m:sty m:val="p"/>
          </m:rPr>
          <w:rPr>
            <w:rFonts w:ascii="Cambria Math" w:hAnsi="Cambria Math"/>
          </w:rPr>
          <m:t>J =</m:t>
        </m:r>
        <m:f>
          <m:fPr>
            <m:ctrlPr>
              <w:rPr>
                <w:rFonts w:ascii="Cambria Math" w:hAnsi="Cambria Math"/>
              </w:rPr>
            </m:ctrlPr>
          </m:fPr>
          <m:num>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num>
          <m:den>
            <m:r>
              <m:rPr>
                <m:sty m:val="p"/>
              </m:rPr>
              <w:rPr>
                <w:rFonts w:ascii="Cambria Math" w:hAnsi="Cambria Math"/>
              </w:rPr>
              <m:t>ln</m:t>
            </m:r>
            <m:d>
              <m:dPr>
                <m:ctrlPr>
                  <w:rPr>
                    <w:rFonts w:ascii="Cambria Math" w:hAnsi="Cambria Math"/>
                  </w:rPr>
                </m:ctrlPr>
              </m:dPr>
              <m:e>
                <m:r>
                  <m:rPr>
                    <m:sty m:val="p"/>
                  </m:rPr>
                  <w:rPr>
                    <w:rFonts w:ascii="Cambria Math" w:hAnsi="Cambria Math"/>
                  </w:rPr>
                  <m:t>S</m:t>
                </m:r>
              </m:e>
            </m:d>
          </m:den>
        </m:f>
        <m:r>
          <m:rPr>
            <m:sty m:val="p"/>
          </m:rPr>
          <w:rPr>
            <w:rFonts w:ascii="Cambria Math" w:hAnsi="Cambria Math"/>
          </w:rPr>
          <m:t>,</m:t>
        </m:r>
      </m:oMath>
      <w:r>
        <w:t xml:space="preserve">, where H' is Shannon-Weiner </w:t>
      </w:r>
      <w:r>
        <w:lastRenderedPageBreak/>
        <w:t>diversity and S is the total number of species in a sample, across all samples in the dataset.</w:t>
      </w:r>
    </w:p>
    <w:p w:rsidR="007672C4" w:rsidRDefault="007672C4" w:rsidP="003140DC">
      <w:pPr>
        <w:pStyle w:val="MDPI31text"/>
        <w:ind w:firstLine="511"/>
      </w:pPr>
      <w:r>
        <w:t>The frequency of occurrence (FO) by species was calculated.</w:t>
      </w:r>
    </w:p>
    <w:p w:rsidR="007672C4" w:rsidRDefault="007672C4" w:rsidP="003140DC">
      <w:pPr>
        <w:pStyle w:val="MDPI31text"/>
        <w:ind w:firstLine="511"/>
      </w:pPr>
      <w:r>
        <w:t>The characterization of assemblages in various habitats was conducted using the Catch per Unit Effort (CPUE), which involved calculating the CPUE by numbers (</w:t>
      </w:r>
      <w:proofErr w:type="spellStart"/>
      <w:r>
        <w:t>CPUE</w:t>
      </w:r>
      <w:r w:rsidRPr="0032710E">
        <w:rPr>
          <w:vertAlign w:val="subscript"/>
        </w:rPr>
        <w:t>nbs</w:t>
      </w:r>
      <w:proofErr w:type="spellEnd"/>
      <w:r>
        <w:t>) and by biomass (</w:t>
      </w:r>
      <w:proofErr w:type="spellStart"/>
      <w:r>
        <w:t>CPUE</w:t>
      </w:r>
      <w:r w:rsidRPr="0032710E">
        <w:rPr>
          <w:vertAlign w:val="subscript"/>
        </w:rPr>
        <w:t>bio</w:t>
      </w:r>
      <w:proofErr w:type="spellEnd"/>
      <w:r>
        <w:t xml:space="preserve">). The equation CPUE = </w:t>
      </w:r>
      <w:proofErr w:type="gramStart"/>
      <w:r>
        <w:t>C/f</w:t>
      </w:r>
      <w:proofErr w:type="gramEnd"/>
      <w:r>
        <w:t xml:space="preserve"> represents the relationship between the catch (C) in terms of number or biomass (kg) and the fishing effort (f) measured in square meters per hour (m2.h</w:t>
      </w:r>
      <w:r w:rsidRPr="0032710E">
        <w:rPr>
          <w:vertAlign w:val="superscript"/>
        </w:rPr>
        <w:t>-1</w:t>
      </w:r>
      <w:r>
        <w:t>). The CPUE data were standardized as the number of people (ind.day</w:t>
      </w:r>
      <w:r w:rsidRPr="0032710E">
        <w:rPr>
          <w:vertAlign w:val="superscript"/>
        </w:rPr>
        <w:t>-1</w:t>
      </w:r>
      <w:r>
        <w:t>) and biomass (kg.day</w:t>
      </w:r>
      <w:r w:rsidRPr="0032710E">
        <w:rPr>
          <w:vertAlign w:val="superscript"/>
        </w:rPr>
        <w:t>-1</w:t>
      </w:r>
      <w:r>
        <w:t xml:space="preserve">) </w:t>
      </w:r>
      <w:proofErr w:type="gramStart"/>
      <w:r>
        <w:t>per 100 m</w:t>
      </w:r>
      <w:r w:rsidRPr="0032710E">
        <w:rPr>
          <w:vertAlign w:val="superscript"/>
        </w:rPr>
        <w:t>2</w:t>
      </w:r>
      <w:r>
        <w:t>.day</w:t>
      </w:r>
      <w:r w:rsidRPr="0032710E">
        <w:rPr>
          <w:vertAlign w:val="superscript"/>
        </w:rPr>
        <w:t>-1</w:t>
      </w:r>
      <w:proofErr w:type="gramEnd"/>
      <w:r>
        <w:t>. The average diversity indices and CPUE by number and biomass were compared among the different habitat types using a one-way ANOVA and Tukey HSD tests in the STATISTICA software.</w:t>
      </w:r>
    </w:p>
    <w:p w:rsidR="007672C4" w:rsidRDefault="007672C4" w:rsidP="003140DC">
      <w:pPr>
        <w:pStyle w:val="MDPI31text"/>
        <w:ind w:firstLine="511"/>
      </w:pPr>
      <w:r>
        <w:t>Cluster analysis was conducted employing abundance data for each species captured, taking into account ecological factors such as substrate type and depth. The data underwent square root transformation, followed by calculation of sample similarity using the Bray-Curtis similarity coefficient (Bray-Curtis 1957). The samples were classified using a hierarchical agglomerative clustering procedure, specifically utilizing the group-average linking method. The samples were ordinated using Multidimensional Scaling (MDS) applied to an ecological distance’s matrix obtained by clustering. The latter was done to obtain a reduced 2-dimensional representation of the samples (Clarke and Warwick 2001). In order to determine the proportionate impact of each species on the similarity (representative species) across samples within distinct groups, as well as the dissimilarity (distinctive species), we utilized SIMPER analysis (Clarke and Warwick 2001). An Analysis of Similarities (ANOSIM) was utilized to assess potential significant variations across stations and assemblages based on substrates and depths. The PRIMER 7 software suite was used to calculate statistical analyses and diversity indices (Clarke et al. 2014).</w:t>
      </w:r>
    </w:p>
    <w:p w:rsidR="0032710E" w:rsidRDefault="007672C4" w:rsidP="003140DC">
      <w:pPr>
        <w:pStyle w:val="MDPI31text"/>
        <w:ind w:firstLine="511"/>
      </w:pPr>
      <w:proofErr w:type="spellStart"/>
      <w:r>
        <w:t>Detrended</w:t>
      </w:r>
      <w:proofErr w:type="spellEnd"/>
      <w:r>
        <w:t xml:space="preserve"> Canonical Analysis (DCA) was applied to explore the structure of the data and ascertain gradient lengths of the environmental variations across the study area which may influence the distribution of species, and evaluate the suitability of linear or unimodal approaches (</w:t>
      </w:r>
      <w:proofErr w:type="spellStart"/>
      <w:r>
        <w:t>ter</w:t>
      </w:r>
      <w:proofErr w:type="spellEnd"/>
      <w:r>
        <w:t xml:space="preserve"> </w:t>
      </w:r>
      <w:proofErr w:type="spellStart"/>
      <w:r>
        <w:t>Braak</w:t>
      </w:r>
      <w:proofErr w:type="spellEnd"/>
      <w:r>
        <w:t xml:space="preserve"> &amp; Smilauer2015). Subsequently, Redundancy Analysis (RDA) was executed to elucidate the environmental factors that are significantly interrelated with species abundance and the trophic index per station (</w:t>
      </w:r>
      <w:proofErr w:type="spellStart"/>
      <w:r>
        <w:t>Kleisner</w:t>
      </w:r>
      <w:proofErr w:type="spellEnd"/>
      <w:r>
        <w:t xml:space="preserve"> et al., 2014) which refers to the average trophic level of organisms observed at each sampling station within a study area. The latter was ob</w:t>
      </w:r>
      <w:r w:rsidR="0032710E">
        <w:t>tained by the adapted formula:</w:t>
      </w:r>
    </w:p>
    <w:p w:rsidR="007672C4" w:rsidRDefault="0032710E" w:rsidP="003140DC">
      <w:pPr>
        <w:pStyle w:val="MDPI31text"/>
        <w:ind w:firstLine="511"/>
      </w:pPr>
      <m:oMath>
        <m:sSub>
          <m:sSubPr>
            <m:ctrlPr>
              <w:rPr>
                <w:rFonts w:ascii="Cambria Math" w:hAnsi="Cambria Math"/>
              </w:rPr>
            </m:ctrlPr>
          </m:sSubPr>
          <m:e>
            <m:r>
              <m:rPr>
                <m:sty m:val="p"/>
              </m:rPr>
              <w:rPr>
                <w:rFonts w:ascii="Cambria Math" w:hAnsi="Cambria Math"/>
              </w:rPr>
              <m:t>TI</m:t>
            </m:r>
          </m:e>
          <m:sub>
            <m:r>
              <m:rPr>
                <m:sty m:val="p"/>
              </m:rPr>
              <w:rPr>
                <w:rFonts w:ascii="Cambria Math" w:hAnsi="Cambria Math"/>
              </w:rPr>
              <m:t>k</m:t>
            </m:r>
          </m:sub>
        </m:sSub>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1</m:t>
                </m:r>
              </m:sub>
              <m:sup>
                <m:r>
                  <m:rPr>
                    <m:sty m:val="p"/>
                  </m:rPr>
                  <w:rPr>
                    <w:rFonts w:ascii="Cambria Math" w:hAnsi="Cambria Math"/>
                  </w:rPr>
                  <m:t>i</m:t>
                </m:r>
              </m:sup>
              <m:e>
                <m:sSub>
                  <m:sSubPr>
                    <m:ctrlPr>
                      <w:rPr>
                        <w:rFonts w:ascii="Cambria Math" w:hAnsi="Cambria Math"/>
                      </w:rPr>
                    </m:ctrlPr>
                  </m:sSubP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TL</m:t>
                        </m:r>
                      </m:sub>
                    </m:sSub>
                  </m:e>
                  <m:sub>
                    <m:r>
                      <m:rPr>
                        <m:sty m:val="p"/>
                      </m:rPr>
                      <w:rPr>
                        <w:rFonts w:ascii="Cambria Math" w:hAnsi="Cambria Math"/>
                      </w:rPr>
                      <m:t>i</m:t>
                    </m:r>
                  </m:sub>
                </m:sSub>
                <m:r>
                  <m:rPr>
                    <m:sty m:val="p"/>
                  </m:rPr>
                  <w:rPr>
                    <w:rFonts w:ascii="Cambria Math" w:hAnsi="Cambria Math"/>
                  </w:rPr>
                  <m:t>*T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i</m:t>
                    </m:r>
                  </m:sub>
                </m:sSub>
              </m:e>
            </m:nary>
          </m:num>
          <m:den>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TL</m:t>
                    </m:r>
                  </m:sub>
                </m:sSub>
              </m:e>
            </m:nary>
          </m:den>
        </m:f>
      </m:oMath>
      <w:r w:rsidR="007672C4">
        <w:t xml:space="preserve">, where: </w:t>
      </w: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TL</m:t>
                </m:r>
              </m:sub>
            </m:sSub>
          </m:e>
          <m:sub>
            <m:r>
              <m:rPr>
                <m:sty m:val="p"/>
              </m:rPr>
              <w:rPr>
                <w:rFonts w:ascii="Cambria Math" w:hAnsi="Cambria Math"/>
              </w:rPr>
              <m:t>i</m:t>
            </m:r>
          </m:sub>
        </m:sSub>
      </m:oMath>
      <w:r w:rsidR="007672C4">
        <w:t>is the biomass of each trophic level (</w:t>
      </w:r>
      <m:oMath>
        <m:r>
          <m:rPr>
            <m:sty m:val="p"/>
          </m:rPr>
          <w:rPr>
            <w:rFonts w:ascii="Cambria Math" w:hAnsi="Cambria Math"/>
          </w:rPr>
          <m:t>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i</m:t>
            </m:r>
          </m:sub>
        </m:sSub>
        <m:r>
          <m:rPr>
            <m:sty m:val="p"/>
          </m:rPr>
          <w:rPr>
            <w:rFonts w:ascii="Cambria Math" w:hAnsi="Cambria Math"/>
          </w:rPr>
          <m:t>)</m:t>
        </m:r>
      </m:oMath>
      <w:r w:rsidR="007672C4">
        <w:t xml:space="preserve"> presented in the catch composition at k-</w:t>
      </w:r>
      <w:proofErr w:type="spellStart"/>
      <w:r w:rsidR="007672C4">
        <w:t>th</w:t>
      </w:r>
      <w:proofErr w:type="spellEnd"/>
      <w:r w:rsidR="007672C4">
        <w:t xml:space="preserve"> station, </w:t>
      </w:r>
      <m:oMath>
        <m:r>
          <m:rPr>
            <m:sty m:val="p"/>
          </m:rPr>
          <w:rPr>
            <w:rFonts w:ascii="Cambria Math" w:hAnsi="Cambria Math"/>
          </w:rPr>
          <m:t>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i</m:t>
            </m:r>
          </m:sub>
        </m:sSub>
      </m:oMath>
      <w:r w:rsidR="007672C4">
        <w:t xml:space="preserve"> is the corresponding species trophic level (</w:t>
      </w:r>
      <w:proofErr w:type="spellStart"/>
      <w:r w:rsidR="007672C4">
        <w:t>i</w:t>
      </w:r>
      <w:proofErr w:type="spellEnd"/>
      <w:r w:rsidR="007672C4">
        <w:t xml:space="preserve">=2-4.4) as described in </w:t>
      </w:r>
      <w:proofErr w:type="spellStart"/>
      <w:r w:rsidR="007672C4">
        <w:t>FishBase</w:t>
      </w:r>
      <w:proofErr w:type="spellEnd"/>
      <w:r w:rsidR="007672C4">
        <w:t xml:space="preserve"> by Froese &amp; </w:t>
      </w:r>
      <w:proofErr w:type="spellStart"/>
      <w:r w:rsidR="007672C4">
        <w:t>Pauly</w:t>
      </w:r>
      <w:proofErr w:type="spellEnd"/>
      <w:r w:rsidR="007672C4">
        <w:t xml:space="preserve"> (2010) and literature sources (</w:t>
      </w:r>
      <w:r w:rsidR="007672C4" w:rsidRPr="0032710E">
        <w:rPr>
          <w:highlight w:val="yellow"/>
        </w:rPr>
        <w:t>LITERATURE</w:t>
      </w:r>
      <w:r w:rsidR="007672C4">
        <w:t xml:space="preserve"> for the REST) and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TL</m:t>
            </m:r>
          </m:sub>
        </m:sSub>
      </m:oMath>
      <w:r w:rsidR="007672C4">
        <w:t xml:space="preserve"> is the total biomass of the catch. </w:t>
      </w:r>
    </w:p>
    <w:p w:rsidR="007672C4" w:rsidRDefault="007672C4" w:rsidP="003140DC">
      <w:pPr>
        <w:pStyle w:val="MDPI31text"/>
        <w:ind w:firstLine="511"/>
      </w:pPr>
      <w:r>
        <w:t>Analysis of Variance (ANOVA) was employed as a permutation test to evaluate the overall significance of the RDA models, the RDA axes, and the significance of the explanatory variables. All statistical analyses and graphical representations were conducted using the R statistical and programming software version 4.1.2 (R Core Team, 2021), leveraging the 'vegan' package (</w:t>
      </w:r>
      <w:proofErr w:type="spellStart"/>
      <w:r>
        <w:t>Oksanen</w:t>
      </w:r>
      <w:proofErr w:type="spellEnd"/>
      <w:r>
        <w:t xml:space="preserve"> et al., 2007; </w:t>
      </w:r>
      <w:proofErr w:type="spellStart"/>
      <w:r>
        <w:t>Oksanen</w:t>
      </w:r>
      <w:proofErr w:type="spellEnd"/>
      <w:r>
        <w:t xml:space="preserve"> et al., 2013), which is accessible via the Comprehensive R Archive Network (CRAN) repository (www.r-project.org).</w:t>
      </w:r>
    </w:p>
    <w:p w:rsidR="007672C4" w:rsidRDefault="007672C4" w:rsidP="003140DC">
      <w:pPr>
        <w:pStyle w:val="MDPI31text"/>
        <w:ind w:firstLine="511"/>
      </w:pPr>
      <w:r>
        <w:t>Additionally, breakpoint analysis was performed utilizing the 'segmented' package (</w:t>
      </w:r>
      <w:proofErr w:type="spellStart"/>
      <w:r>
        <w:t>Fasola</w:t>
      </w:r>
      <w:proofErr w:type="spellEnd"/>
      <w:r>
        <w:t xml:space="preserve"> et al., 2018; </w:t>
      </w:r>
      <w:proofErr w:type="spellStart"/>
      <w:r>
        <w:t>Mugeo</w:t>
      </w:r>
      <w:proofErr w:type="spellEnd"/>
      <w:r>
        <w:t xml:space="preserve">, 2003, 2008, 2016, 2017; </w:t>
      </w:r>
      <w:proofErr w:type="spellStart"/>
      <w:r>
        <w:t>Mugeo</w:t>
      </w:r>
      <w:proofErr w:type="spellEnd"/>
      <w:r>
        <w:t xml:space="preserve"> et al., 2014) within the R environment to identify distinct patterns in community structure regarding trophic levels </w:t>
      </w:r>
      <w:r>
        <w:lastRenderedPageBreak/>
        <w:t>present in the catch composition in relation to sampling depths and the selectivity of the sampling method.</w:t>
      </w:r>
    </w:p>
    <w:p w:rsidR="0054249A" w:rsidRPr="009E7D58" w:rsidRDefault="00673164" w:rsidP="00207CA2">
      <w:pPr>
        <w:pStyle w:val="MDPI21heading1"/>
      </w:pPr>
      <w:r w:rsidRPr="009E7D58">
        <w:t>3</w:t>
      </w:r>
      <w:r w:rsidR="0054249A" w:rsidRPr="009E7D58">
        <w:t>. Results</w:t>
      </w:r>
    </w:p>
    <w:p w:rsidR="0054249A" w:rsidRPr="009E7D58" w:rsidRDefault="00673164" w:rsidP="00207CA2">
      <w:pPr>
        <w:pStyle w:val="MDPI22heading2"/>
        <w:spacing w:before="240"/>
        <w:rPr>
          <w:noProof w:val="0"/>
        </w:rPr>
      </w:pPr>
      <w:r w:rsidRPr="009E7D58">
        <w:rPr>
          <w:noProof w:val="0"/>
        </w:rPr>
        <w:t xml:space="preserve">3.1. </w:t>
      </w:r>
      <w:r w:rsidR="001A64CC" w:rsidRPr="001A64CC">
        <w:rPr>
          <w:noProof w:val="0"/>
        </w:rPr>
        <w:t>Species composition</w:t>
      </w:r>
    </w:p>
    <w:p w:rsidR="001A64CC" w:rsidRDefault="001A64CC" w:rsidP="003140DC">
      <w:pPr>
        <w:pStyle w:val="MDPI22heading2"/>
        <w:spacing w:before="240"/>
        <w:ind w:firstLine="511"/>
        <w:jc w:val="both"/>
        <w:rPr>
          <w:i w:val="0"/>
          <w:noProof w:val="0"/>
        </w:rPr>
      </w:pPr>
      <w:r w:rsidRPr="001050F9">
        <w:rPr>
          <w:rFonts w:cs="Cordia New"/>
          <w:i w:val="0"/>
          <w:noProof w:val="0"/>
          <w:snapToGrid/>
          <w:szCs w:val="20"/>
          <w:lang w:val="bg-BG"/>
        </w:rPr>
        <w:t>Overall, 32 species belonging to 22 families were identified, from</w:t>
      </w:r>
      <w:r w:rsidRPr="001050F9">
        <w:rPr>
          <w:i w:val="0"/>
          <w:noProof w:val="0"/>
          <w:szCs w:val="20"/>
        </w:rPr>
        <w:t xml:space="preserve"> which 23 fishes, 7 decapod crustaceans and 2 gastropods – Table 1. The observed species are typical of the rocky and sandy bottoms along the Bulgarian Black Sea coast (Todorova and </w:t>
      </w:r>
      <w:proofErr w:type="spellStart"/>
      <w:r w:rsidRPr="001050F9">
        <w:rPr>
          <w:i w:val="0"/>
          <w:noProof w:val="0"/>
          <w:szCs w:val="20"/>
        </w:rPr>
        <w:t>Panayotova</w:t>
      </w:r>
      <w:proofErr w:type="spellEnd"/>
      <w:r w:rsidRPr="001050F9">
        <w:rPr>
          <w:i w:val="0"/>
          <w:noProof w:val="0"/>
          <w:szCs w:val="20"/>
        </w:rPr>
        <w:t xml:space="preserve"> 2015a, 2015b). The number of species per sampling location varied from 5 to 14. The majority of the species were small-sized and non-migratory. The most abundant fishes were </w:t>
      </w:r>
      <w:proofErr w:type="spellStart"/>
      <w:r w:rsidRPr="001050F9">
        <w:rPr>
          <w:noProof w:val="0"/>
          <w:szCs w:val="20"/>
        </w:rPr>
        <w:t>Pegusa</w:t>
      </w:r>
      <w:proofErr w:type="spellEnd"/>
      <w:r w:rsidRPr="001050F9">
        <w:rPr>
          <w:noProof w:val="0"/>
          <w:szCs w:val="20"/>
        </w:rPr>
        <w:t xml:space="preserve"> </w:t>
      </w:r>
      <w:proofErr w:type="spellStart"/>
      <w:r w:rsidRPr="001050F9">
        <w:rPr>
          <w:noProof w:val="0"/>
          <w:szCs w:val="20"/>
        </w:rPr>
        <w:t>lascaris</w:t>
      </w:r>
      <w:proofErr w:type="spellEnd"/>
      <w:r w:rsidRPr="001050F9">
        <w:rPr>
          <w:noProof w:val="0"/>
          <w:szCs w:val="20"/>
        </w:rPr>
        <w:t xml:space="preserve">, </w:t>
      </w:r>
      <w:proofErr w:type="spellStart"/>
      <w:r w:rsidRPr="001050F9">
        <w:rPr>
          <w:noProof w:val="0"/>
          <w:szCs w:val="20"/>
        </w:rPr>
        <w:t>Scorpaena</w:t>
      </w:r>
      <w:proofErr w:type="spellEnd"/>
      <w:r w:rsidRPr="001050F9">
        <w:rPr>
          <w:noProof w:val="0"/>
          <w:szCs w:val="20"/>
        </w:rPr>
        <w:t xml:space="preserve"> </w:t>
      </w:r>
      <w:proofErr w:type="spellStart"/>
      <w:r w:rsidRPr="001050F9">
        <w:rPr>
          <w:noProof w:val="0"/>
          <w:szCs w:val="20"/>
        </w:rPr>
        <w:t>porcus</w:t>
      </w:r>
      <w:proofErr w:type="spellEnd"/>
      <w:r w:rsidRPr="001050F9">
        <w:rPr>
          <w:noProof w:val="0"/>
          <w:szCs w:val="20"/>
        </w:rPr>
        <w:t xml:space="preserve">, </w:t>
      </w:r>
      <w:proofErr w:type="spellStart"/>
      <w:r w:rsidRPr="001050F9">
        <w:rPr>
          <w:noProof w:val="0"/>
          <w:szCs w:val="20"/>
        </w:rPr>
        <w:t>Mesogobius</w:t>
      </w:r>
      <w:proofErr w:type="spellEnd"/>
      <w:r w:rsidRPr="001050F9">
        <w:rPr>
          <w:noProof w:val="0"/>
          <w:szCs w:val="20"/>
        </w:rPr>
        <w:t xml:space="preserve"> </w:t>
      </w:r>
      <w:proofErr w:type="spellStart"/>
      <w:r w:rsidRPr="001050F9">
        <w:rPr>
          <w:noProof w:val="0"/>
          <w:szCs w:val="20"/>
        </w:rPr>
        <w:t>batrachocephalus</w:t>
      </w:r>
      <w:proofErr w:type="spellEnd"/>
      <w:r w:rsidRPr="001050F9">
        <w:rPr>
          <w:noProof w:val="0"/>
          <w:szCs w:val="20"/>
        </w:rPr>
        <w:t xml:space="preserve"> and </w:t>
      </w:r>
      <w:proofErr w:type="spellStart"/>
      <w:r w:rsidRPr="001050F9">
        <w:rPr>
          <w:noProof w:val="0"/>
          <w:szCs w:val="20"/>
        </w:rPr>
        <w:t>Parablennius</w:t>
      </w:r>
      <w:proofErr w:type="spellEnd"/>
      <w:r w:rsidRPr="001050F9">
        <w:rPr>
          <w:noProof w:val="0"/>
          <w:szCs w:val="20"/>
        </w:rPr>
        <w:t xml:space="preserve"> </w:t>
      </w:r>
      <w:proofErr w:type="spellStart"/>
      <w:r w:rsidRPr="001050F9">
        <w:rPr>
          <w:noProof w:val="0"/>
          <w:szCs w:val="20"/>
        </w:rPr>
        <w:t>sanguinolentus</w:t>
      </w:r>
      <w:proofErr w:type="spellEnd"/>
      <w:r w:rsidRPr="001050F9">
        <w:rPr>
          <w:i w:val="0"/>
          <w:noProof w:val="0"/>
          <w:szCs w:val="20"/>
        </w:rPr>
        <w:t xml:space="preserve">. </w:t>
      </w:r>
      <w:proofErr w:type="gramStart"/>
      <w:r w:rsidRPr="001050F9">
        <w:rPr>
          <w:i w:val="0"/>
          <w:noProof w:val="0"/>
          <w:szCs w:val="20"/>
        </w:rPr>
        <w:t xml:space="preserve">From crustaceans – the crabs </w:t>
      </w:r>
      <w:proofErr w:type="spellStart"/>
      <w:r w:rsidRPr="001050F9">
        <w:rPr>
          <w:noProof w:val="0"/>
          <w:szCs w:val="20"/>
        </w:rPr>
        <w:t>Liocarcinus</w:t>
      </w:r>
      <w:proofErr w:type="spellEnd"/>
      <w:r w:rsidRPr="001050F9">
        <w:rPr>
          <w:noProof w:val="0"/>
          <w:szCs w:val="20"/>
        </w:rPr>
        <w:t xml:space="preserve"> </w:t>
      </w:r>
      <w:proofErr w:type="spellStart"/>
      <w:r w:rsidRPr="001050F9">
        <w:rPr>
          <w:noProof w:val="0"/>
          <w:szCs w:val="20"/>
        </w:rPr>
        <w:t>vernalis</w:t>
      </w:r>
      <w:proofErr w:type="spellEnd"/>
      <w:r w:rsidRPr="001050F9">
        <w:rPr>
          <w:i w:val="0"/>
          <w:noProof w:val="0"/>
          <w:szCs w:val="20"/>
        </w:rPr>
        <w:t xml:space="preserve"> and </w:t>
      </w:r>
      <w:proofErr w:type="spellStart"/>
      <w:r w:rsidRPr="001050F9">
        <w:rPr>
          <w:noProof w:val="0"/>
          <w:szCs w:val="20"/>
        </w:rPr>
        <w:t>Pachygrapsus</w:t>
      </w:r>
      <w:proofErr w:type="spellEnd"/>
      <w:r w:rsidRPr="001050F9">
        <w:rPr>
          <w:noProof w:val="0"/>
          <w:szCs w:val="20"/>
        </w:rPr>
        <w:t xml:space="preserve"> </w:t>
      </w:r>
      <w:proofErr w:type="spellStart"/>
      <w:r w:rsidRPr="001050F9">
        <w:rPr>
          <w:noProof w:val="0"/>
          <w:szCs w:val="20"/>
        </w:rPr>
        <w:t>marmoratus</w:t>
      </w:r>
      <w:proofErr w:type="spellEnd"/>
      <w:r w:rsidRPr="001050F9">
        <w:rPr>
          <w:i w:val="0"/>
          <w:noProof w:val="0"/>
          <w:szCs w:val="20"/>
        </w:rPr>
        <w:t xml:space="preserve"> </w:t>
      </w:r>
      <w:proofErr w:type="spellStart"/>
      <w:r w:rsidRPr="001050F9">
        <w:rPr>
          <w:i w:val="0"/>
          <w:noProof w:val="0"/>
          <w:szCs w:val="20"/>
        </w:rPr>
        <w:t>attaned</w:t>
      </w:r>
      <w:proofErr w:type="spellEnd"/>
      <w:r w:rsidRPr="001050F9">
        <w:rPr>
          <w:i w:val="0"/>
          <w:noProof w:val="0"/>
          <w:szCs w:val="20"/>
        </w:rPr>
        <w:t xml:space="preserve"> the highest abundance and from gastropods – </w:t>
      </w:r>
      <w:proofErr w:type="spellStart"/>
      <w:r w:rsidRPr="001050F9">
        <w:rPr>
          <w:noProof w:val="0"/>
          <w:szCs w:val="20"/>
        </w:rPr>
        <w:t>Rapana</w:t>
      </w:r>
      <w:proofErr w:type="spellEnd"/>
      <w:r w:rsidRPr="001050F9">
        <w:rPr>
          <w:noProof w:val="0"/>
          <w:szCs w:val="20"/>
        </w:rPr>
        <w:t xml:space="preserve"> </w:t>
      </w:r>
      <w:proofErr w:type="spellStart"/>
      <w:r w:rsidRPr="001050F9">
        <w:rPr>
          <w:noProof w:val="0"/>
          <w:szCs w:val="20"/>
        </w:rPr>
        <w:t>venosa</w:t>
      </w:r>
      <w:proofErr w:type="spellEnd"/>
      <w:r w:rsidRPr="001050F9">
        <w:rPr>
          <w:i w:val="0"/>
          <w:noProof w:val="0"/>
          <w:szCs w:val="20"/>
        </w:rPr>
        <w:t xml:space="preserve"> (Table </w:t>
      </w:r>
      <w:r w:rsidRPr="001A64CC">
        <w:rPr>
          <w:i w:val="0"/>
          <w:noProof w:val="0"/>
        </w:rPr>
        <w:t>1).</w:t>
      </w:r>
      <w:proofErr w:type="gramEnd"/>
      <w:r w:rsidRPr="001A64CC">
        <w:rPr>
          <w:i w:val="0"/>
          <w:noProof w:val="0"/>
        </w:rPr>
        <w:t xml:space="preserve"> </w:t>
      </w:r>
    </w:p>
    <w:p w:rsidR="001A64CC" w:rsidRDefault="001A64CC" w:rsidP="001A64CC">
      <w:pPr>
        <w:pStyle w:val="MDPI22heading2"/>
        <w:spacing w:before="240"/>
        <w:jc w:val="both"/>
        <w:rPr>
          <w:rFonts w:cs="Cordia New"/>
          <w:i w:val="0"/>
          <w:noProof w:val="0"/>
          <w:snapToGrid/>
          <w:sz w:val="18"/>
          <w:lang w:val="bg-BG"/>
        </w:rPr>
      </w:pPr>
      <w:r w:rsidRPr="001A64CC">
        <w:rPr>
          <w:b/>
          <w:i w:val="0"/>
        </w:rPr>
        <w:t>Table 1.</w:t>
      </w:r>
      <w:r w:rsidRPr="001A64CC">
        <w:rPr>
          <w:b/>
          <w:i w:val="0"/>
        </w:rPr>
        <w:t xml:space="preserve"> </w:t>
      </w:r>
      <w:r w:rsidRPr="001A64CC">
        <w:rPr>
          <w:rFonts w:cs="Cordia New"/>
          <w:i w:val="0"/>
          <w:noProof w:val="0"/>
          <w:snapToGrid/>
          <w:sz w:val="18"/>
        </w:rPr>
        <w:t xml:space="preserve">Checklist, conservation status, standardised number of individuals (N, ind.day-1 for 100 m2.day-1 net) and frequency of occurrence (FO) of species caught in the coastal zone of SAC Ropotamo depending on the habitat type. (n - </w:t>
      </w:r>
      <w:proofErr w:type="gramStart"/>
      <w:r w:rsidRPr="001A64CC">
        <w:rPr>
          <w:rFonts w:cs="Cordia New"/>
          <w:i w:val="0"/>
          <w:noProof w:val="0"/>
          <w:snapToGrid/>
          <w:sz w:val="18"/>
        </w:rPr>
        <w:t>number</w:t>
      </w:r>
      <w:proofErr w:type="gramEnd"/>
      <w:r w:rsidRPr="001A64CC">
        <w:rPr>
          <w:rFonts w:cs="Cordia New"/>
          <w:i w:val="0"/>
          <w:noProof w:val="0"/>
          <w:snapToGrid/>
          <w:sz w:val="18"/>
        </w:rPr>
        <w:t xml:space="preserve"> of samples).</w:t>
      </w:r>
    </w:p>
    <w:p w:rsidR="007D0E22" w:rsidRPr="007D0E22" w:rsidRDefault="007D0E22" w:rsidP="001A64CC">
      <w:pPr>
        <w:pStyle w:val="MDPI22heading2"/>
        <w:spacing w:before="240"/>
        <w:jc w:val="both"/>
        <w:rPr>
          <w:rFonts w:cs="Cordia New"/>
          <w:i w:val="0"/>
          <w:noProof w:val="0"/>
          <w:snapToGrid/>
          <w:sz w:val="18"/>
          <w:lang w:val="bg-BG"/>
        </w:rPr>
      </w:pPr>
    </w:p>
    <w:tbl>
      <w:tblPr>
        <w:tblW w:w="7938" w:type="dxa"/>
        <w:tblInd w:w="2660" w:type="dxa"/>
        <w:tblLayout w:type="fixed"/>
        <w:tblLook w:val="04A0" w:firstRow="1" w:lastRow="0" w:firstColumn="1" w:lastColumn="0" w:noHBand="0" w:noVBand="1"/>
      </w:tblPr>
      <w:tblGrid>
        <w:gridCol w:w="1559"/>
        <w:gridCol w:w="1134"/>
        <w:gridCol w:w="992"/>
        <w:gridCol w:w="709"/>
        <w:gridCol w:w="709"/>
        <w:gridCol w:w="709"/>
        <w:gridCol w:w="708"/>
        <w:gridCol w:w="709"/>
        <w:gridCol w:w="709"/>
      </w:tblGrid>
      <w:tr w:rsidR="00881C66" w:rsidRPr="001A64CC" w:rsidTr="00881C66">
        <w:trPr>
          <w:trHeight w:val="330"/>
        </w:trPr>
        <w:tc>
          <w:tcPr>
            <w:tcW w:w="1559" w:type="dxa"/>
            <w:vMerge w:val="restart"/>
            <w:tcBorders>
              <w:top w:val="single" w:sz="8"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Species </w:t>
            </w:r>
          </w:p>
        </w:tc>
        <w:tc>
          <w:tcPr>
            <w:tcW w:w="1134" w:type="dxa"/>
            <w:vMerge w:val="restart"/>
            <w:tcBorders>
              <w:top w:val="single" w:sz="8"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Family</w:t>
            </w:r>
          </w:p>
        </w:tc>
        <w:tc>
          <w:tcPr>
            <w:tcW w:w="992" w:type="dxa"/>
            <w:vMerge w:val="restart"/>
            <w:tcBorders>
              <w:top w:val="single" w:sz="8" w:space="0" w:color="auto"/>
            </w:tcBorders>
            <w:shd w:val="clear" w:color="auto" w:fill="auto"/>
            <w:vAlign w:val="center"/>
            <w:hideMark/>
          </w:tcPr>
          <w:p w:rsidR="001A64CC" w:rsidRPr="00D27F62" w:rsidRDefault="001A64CC" w:rsidP="00432531">
            <w:pPr>
              <w:pStyle w:val="MDPI42tablebody"/>
              <w:spacing w:line="240" w:lineRule="auto"/>
              <w:rPr>
                <w:b/>
                <w:snapToGrid/>
                <w:sz w:val="14"/>
                <w:szCs w:val="14"/>
              </w:rPr>
            </w:pPr>
            <w:proofErr w:type="spellStart"/>
            <w:r w:rsidRPr="00D27F62">
              <w:rPr>
                <w:b/>
                <w:snapToGrid/>
                <w:sz w:val="14"/>
                <w:szCs w:val="14"/>
              </w:rPr>
              <w:t>Conserva</w:t>
            </w:r>
            <w:proofErr w:type="spellEnd"/>
            <w:r w:rsidRPr="00D27F62">
              <w:rPr>
                <w:b/>
                <w:snapToGrid/>
                <w:sz w:val="14"/>
                <w:szCs w:val="14"/>
              </w:rPr>
              <w:t>-</w:t>
            </w:r>
          </w:p>
          <w:p w:rsidR="001A64CC" w:rsidRPr="00D27F62" w:rsidRDefault="001A64CC" w:rsidP="00432531">
            <w:pPr>
              <w:pStyle w:val="MDPI42tablebody"/>
              <w:spacing w:line="240" w:lineRule="auto"/>
              <w:rPr>
                <w:b/>
                <w:snapToGrid/>
                <w:sz w:val="14"/>
                <w:szCs w:val="14"/>
              </w:rPr>
            </w:pPr>
            <w:proofErr w:type="spellStart"/>
            <w:r w:rsidRPr="00D27F62">
              <w:rPr>
                <w:b/>
                <w:snapToGrid/>
                <w:sz w:val="14"/>
                <w:szCs w:val="14"/>
              </w:rPr>
              <w:t>tion</w:t>
            </w:r>
            <w:proofErr w:type="spellEnd"/>
            <w:r w:rsidRPr="00D27F62">
              <w:rPr>
                <w:b/>
                <w:snapToGrid/>
                <w:sz w:val="14"/>
                <w:szCs w:val="14"/>
              </w:rPr>
              <w:t xml:space="preserve"> </w:t>
            </w:r>
            <w:r w:rsidRPr="00D27F62">
              <w:rPr>
                <w:b/>
                <w:snapToGrid/>
                <w:sz w:val="14"/>
                <w:szCs w:val="14"/>
              </w:rPr>
              <w:t>status</w:t>
            </w:r>
          </w:p>
        </w:tc>
        <w:tc>
          <w:tcPr>
            <w:tcW w:w="2127" w:type="dxa"/>
            <w:gridSpan w:val="3"/>
            <w:tcBorders>
              <w:top w:val="single" w:sz="8"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FO (%)</w:t>
            </w:r>
          </w:p>
        </w:tc>
        <w:tc>
          <w:tcPr>
            <w:tcW w:w="2126" w:type="dxa"/>
            <w:gridSpan w:val="3"/>
            <w:tcBorders>
              <w:top w:val="single" w:sz="8"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Abundance (N)</w:t>
            </w:r>
          </w:p>
        </w:tc>
      </w:tr>
      <w:tr w:rsidR="001A64CC" w:rsidRPr="001A64CC" w:rsidTr="00881C66">
        <w:trPr>
          <w:trHeight w:val="526"/>
        </w:trPr>
        <w:tc>
          <w:tcPr>
            <w:tcW w:w="1559" w:type="dxa"/>
            <w:vMerge/>
            <w:tcBorders>
              <w:bottom w:val="single" w:sz="4" w:space="0" w:color="auto"/>
            </w:tcBorders>
            <w:vAlign w:val="center"/>
            <w:hideMark/>
          </w:tcPr>
          <w:p w:rsidR="001A64CC" w:rsidRPr="00D27F62" w:rsidRDefault="001A64CC" w:rsidP="00432531">
            <w:pPr>
              <w:pStyle w:val="MDPI42tablebody"/>
              <w:spacing w:line="240" w:lineRule="auto"/>
              <w:rPr>
                <w:b/>
                <w:snapToGrid/>
                <w:sz w:val="14"/>
                <w:szCs w:val="14"/>
              </w:rPr>
            </w:pPr>
          </w:p>
        </w:tc>
        <w:tc>
          <w:tcPr>
            <w:tcW w:w="1134" w:type="dxa"/>
            <w:vMerge/>
            <w:tcBorders>
              <w:bottom w:val="single" w:sz="4" w:space="0" w:color="auto"/>
            </w:tcBorders>
            <w:vAlign w:val="center"/>
            <w:hideMark/>
          </w:tcPr>
          <w:p w:rsidR="001A64CC" w:rsidRPr="00D27F62" w:rsidRDefault="001A64CC" w:rsidP="00432531">
            <w:pPr>
              <w:pStyle w:val="MDPI42tablebody"/>
              <w:spacing w:line="240" w:lineRule="auto"/>
              <w:rPr>
                <w:b/>
                <w:snapToGrid/>
                <w:sz w:val="14"/>
                <w:szCs w:val="14"/>
              </w:rPr>
            </w:pPr>
          </w:p>
        </w:tc>
        <w:tc>
          <w:tcPr>
            <w:tcW w:w="992" w:type="dxa"/>
            <w:vMerge/>
            <w:tcBorders>
              <w:bottom w:val="single" w:sz="4" w:space="0" w:color="auto"/>
            </w:tcBorders>
            <w:shd w:val="clear" w:color="auto" w:fill="auto"/>
            <w:vAlign w:val="center"/>
            <w:hideMark/>
          </w:tcPr>
          <w:p w:rsidR="001A64CC" w:rsidRPr="00D27F62" w:rsidRDefault="001A64CC" w:rsidP="00432531">
            <w:pPr>
              <w:pStyle w:val="MDPI42tablebody"/>
              <w:spacing w:line="240" w:lineRule="auto"/>
              <w:rPr>
                <w:b/>
                <w:snapToGrid/>
                <w:sz w:val="14"/>
                <w:szCs w:val="14"/>
              </w:rPr>
            </w:pPr>
          </w:p>
        </w:tc>
        <w:tc>
          <w:tcPr>
            <w:tcW w:w="709" w:type="dxa"/>
            <w:tcBorders>
              <w:bottom w:val="single" w:sz="4"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Rocky</w:t>
            </w:r>
          </w:p>
          <w:p w:rsidR="001A64CC" w:rsidRPr="00D27F62" w:rsidRDefault="001A64CC" w:rsidP="00432531">
            <w:pPr>
              <w:pStyle w:val="MDPI42tablebody"/>
              <w:spacing w:line="240" w:lineRule="auto"/>
              <w:rPr>
                <w:b/>
                <w:snapToGrid/>
                <w:sz w:val="14"/>
                <w:szCs w:val="14"/>
              </w:rPr>
            </w:pPr>
            <w:r w:rsidRPr="00D27F62">
              <w:rPr>
                <w:b/>
                <w:snapToGrid/>
                <w:sz w:val="14"/>
                <w:szCs w:val="14"/>
              </w:rPr>
              <w:t>(n=10)</w:t>
            </w:r>
          </w:p>
        </w:tc>
        <w:tc>
          <w:tcPr>
            <w:tcW w:w="709" w:type="dxa"/>
            <w:tcBorders>
              <w:bottom w:val="single" w:sz="4"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Coarse</w:t>
            </w:r>
          </w:p>
          <w:p w:rsidR="001A64CC" w:rsidRPr="00D27F62" w:rsidRDefault="001A64CC" w:rsidP="00432531">
            <w:pPr>
              <w:pStyle w:val="MDPI42tablebody"/>
              <w:spacing w:line="240" w:lineRule="auto"/>
              <w:rPr>
                <w:b/>
                <w:snapToGrid/>
                <w:sz w:val="14"/>
                <w:szCs w:val="14"/>
              </w:rPr>
            </w:pPr>
            <w:r w:rsidRPr="00D27F62">
              <w:rPr>
                <w:b/>
                <w:snapToGrid/>
                <w:sz w:val="14"/>
                <w:szCs w:val="14"/>
              </w:rPr>
              <w:t>(n=3)</w:t>
            </w:r>
          </w:p>
        </w:tc>
        <w:tc>
          <w:tcPr>
            <w:tcW w:w="709" w:type="dxa"/>
            <w:tcBorders>
              <w:bottom w:val="single" w:sz="4"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Sandy</w:t>
            </w:r>
          </w:p>
          <w:p w:rsidR="001A64CC" w:rsidRPr="00D27F62" w:rsidRDefault="001A64CC" w:rsidP="00432531">
            <w:pPr>
              <w:pStyle w:val="MDPI42tablebody"/>
              <w:spacing w:line="240" w:lineRule="auto"/>
              <w:rPr>
                <w:b/>
                <w:snapToGrid/>
                <w:sz w:val="14"/>
                <w:szCs w:val="14"/>
              </w:rPr>
            </w:pPr>
            <w:r w:rsidRPr="00D27F62">
              <w:rPr>
                <w:b/>
                <w:snapToGrid/>
                <w:sz w:val="14"/>
                <w:szCs w:val="14"/>
              </w:rPr>
              <w:t>(n=5)</w:t>
            </w:r>
          </w:p>
        </w:tc>
        <w:tc>
          <w:tcPr>
            <w:tcW w:w="708" w:type="dxa"/>
            <w:tcBorders>
              <w:bottom w:val="single" w:sz="4"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Rocky</w:t>
            </w:r>
          </w:p>
          <w:p w:rsidR="001A64CC" w:rsidRPr="00D27F62" w:rsidRDefault="001A64CC" w:rsidP="00432531">
            <w:pPr>
              <w:pStyle w:val="MDPI42tablebody"/>
              <w:spacing w:line="240" w:lineRule="auto"/>
              <w:rPr>
                <w:b/>
                <w:snapToGrid/>
                <w:sz w:val="14"/>
                <w:szCs w:val="14"/>
              </w:rPr>
            </w:pPr>
            <w:r w:rsidRPr="00D27F62">
              <w:rPr>
                <w:b/>
                <w:snapToGrid/>
                <w:sz w:val="14"/>
                <w:szCs w:val="14"/>
              </w:rPr>
              <w:t>(n=10)</w:t>
            </w:r>
          </w:p>
        </w:tc>
        <w:tc>
          <w:tcPr>
            <w:tcW w:w="709" w:type="dxa"/>
            <w:tcBorders>
              <w:bottom w:val="single" w:sz="4"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Coarse</w:t>
            </w:r>
          </w:p>
          <w:p w:rsidR="001A64CC" w:rsidRPr="00D27F62" w:rsidRDefault="001A64CC" w:rsidP="00432531">
            <w:pPr>
              <w:pStyle w:val="MDPI42tablebody"/>
              <w:spacing w:line="240" w:lineRule="auto"/>
              <w:rPr>
                <w:b/>
                <w:snapToGrid/>
                <w:sz w:val="14"/>
                <w:szCs w:val="14"/>
              </w:rPr>
            </w:pPr>
            <w:r w:rsidRPr="00D27F62">
              <w:rPr>
                <w:b/>
                <w:snapToGrid/>
                <w:sz w:val="14"/>
                <w:szCs w:val="14"/>
              </w:rPr>
              <w:t>(n=3)</w:t>
            </w:r>
          </w:p>
        </w:tc>
        <w:tc>
          <w:tcPr>
            <w:tcW w:w="709" w:type="dxa"/>
            <w:tcBorders>
              <w:bottom w:val="single" w:sz="4" w:space="0" w:color="auto"/>
            </w:tcBorders>
            <w:shd w:val="clear" w:color="auto" w:fill="auto"/>
            <w:noWrap/>
            <w:vAlign w:val="center"/>
            <w:hideMark/>
          </w:tcPr>
          <w:p w:rsidR="001A64CC" w:rsidRPr="00D27F62" w:rsidRDefault="001A64CC" w:rsidP="00432531">
            <w:pPr>
              <w:pStyle w:val="MDPI42tablebody"/>
              <w:spacing w:line="240" w:lineRule="auto"/>
              <w:rPr>
                <w:b/>
                <w:snapToGrid/>
                <w:sz w:val="14"/>
                <w:szCs w:val="14"/>
              </w:rPr>
            </w:pPr>
            <w:r w:rsidRPr="00D27F62">
              <w:rPr>
                <w:b/>
                <w:snapToGrid/>
                <w:sz w:val="14"/>
                <w:szCs w:val="14"/>
              </w:rPr>
              <w:t>Sandy</w:t>
            </w:r>
          </w:p>
          <w:p w:rsidR="001A64CC" w:rsidRPr="00D27F62" w:rsidRDefault="001A64CC" w:rsidP="00432531">
            <w:pPr>
              <w:pStyle w:val="MDPI42tablebody"/>
              <w:spacing w:line="240" w:lineRule="auto"/>
              <w:rPr>
                <w:b/>
                <w:snapToGrid/>
                <w:sz w:val="14"/>
                <w:szCs w:val="14"/>
              </w:rPr>
            </w:pPr>
            <w:r w:rsidRPr="00D27F62">
              <w:rPr>
                <w:b/>
                <w:snapToGrid/>
                <w:sz w:val="14"/>
                <w:szCs w:val="14"/>
              </w:rPr>
              <w:t>(n=5)</w:t>
            </w:r>
          </w:p>
        </w:tc>
      </w:tr>
      <w:tr w:rsidR="001A64CC" w:rsidRPr="001A64CC" w:rsidTr="00881C66">
        <w:trPr>
          <w:trHeight w:val="255"/>
        </w:trPr>
        <w:tc>
          <w:tcPr>
            <w:tcW w:w="1559" w:type="dxa"/>
            <w:tcBorders>
              <w:top w:val="single" w:sz="4" w:space="0" w:color="auto"/>
            </w:tcBorders>
            <w:shd w:val="clear" w:color="auto" w:fill="auto"/>
            <w:noWrap/>
            <w:vAlign w:val="center"/>
            <w:hideMark/>
          </w:tcPr>
          <w:p w:rsidR="001A64CC" w:rsidRPr="00881C66" w:rsidRDefault="001A64CC" w:rsidP="00432531">
            <w:pPr>
              <w:pStyle w:val="MDPI42tablebody"/>
              <w:spacing w:line="240" w:lineRule="auto"/>
              <w:jc w:val="left"/>
              <w:rPr>
                <w:i/>
                <w:sz w:val="16"/>
                <w:szCs w:val="16"/>
              </w:rPr>
            </w:pPr>
            <w:r w:rsidRPr="00881C66">
              <w:rPr>
                <w:i/>
                <w:sz w:val="16"/>
                <w:szCs w:val="16"/>
              </w:rPr>
              <w:t>PISCES</w:t>
            </w:r>
          </w:p>
        </w:tc>
        <w:tc>
          <w:tcPr>
            <w:tcW w:w="1134" w:type="dxa"/>
            <w:tcBorders>
              <w:top w:val="single" w:sz="4" w:space="0" w:color="auto"/>
            </w:tcBorders>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tcBorders>
              <w:top w:val="single" w:sz="4" w:space="0" w:color="auto"/>
            </w:tcBorders>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tcBorders>
              <w:top w:val="single" w:sz="4" w:space="0" w:color="auto"/>
            </w:tcBorders>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tcBorders>
              <w:top w:val="single" w:sz="4" w:space="0" w:color="auto"/>
            </w:tcBorders>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tcBorders>
              <w:top w:val="single" w:sz="4" w:space="0" w:color="auto"/>
            </w:tcBorders>
            <w:shd w:val="clear" w:color="auto" w:fill="auto"/>
            <w:noWrap/>
            <w:vAlign w:val="center"/>
            <w:hideMark/>
          </w:tcPr>
          <w:p w:rsidR="001A64CC" w:rsidRPr="00432531" w:rsidRDefault="001A64CC" w:rsidP="00432531">
            <w:pPr>
              <w:pStyle w:val="MDPI42tablebody"/>
              <w:spacing w:line="240" w:lineRule="auto"/>
              <w:rPr>
                <w:sz w:val="16"/>
                <w:szCs w:val="16"/>
              </w:rPr>
            </w:pPr>
          </w:p>
        </w:tc>
        <w:tc>
          <w:tcPr>
            <w:tcW w:w="708" w:type="dxa"/>
            <w:tcBorders>
              <w:top w:val="single" w:sz="4" w:space="0" w:color="auto"/>
            </w:tcBorders>
            <w:shd w:val="clear" w:color="auto" w:fill="auto"/>
            <w:noWrap/>
            <w:vAlign w:val="bottom"/>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tcBorders>
              <w:top w:val="single" w:sz="4" w:space="0" w:color="auto"/>
            </w:tcBorders>
            <w:shd w:val="clear" w:color="auto" w:fill="auto"/>
            <w:noWrap/>
            <w:vAlign w:val="bottom"/>
            <w:hideMark/>
          </w:tcPr>
          <w:p w:rsidR="001A64CC" w:rsidRPr="00432531" w:rsidRDefault="001A64CC" w:rsidP="00432531">
            <w:pPr>
              <w:pStyle w:val="MDPI42tablebody"/>
              <w:spacing w:line="240" w:lineRule="auto"/>
              <w:rPr>
                <w:sz w:val="16"/>
                <w:szCs w:val="16"/>
              </w:rPr>
            </w:pPr>
          </w:p>
        </w:tc>
        <w:tc>
          <w:tcPr>
            <w:tcW w:w="709" w:type="dxa"/>
            <w:tcBorders>
              <w:top w:val="single" w:sz="4" w:space="0" w:color="auto"/>
            </w:tcBorders>
            <w:shd w:val="clear" w:color="auto" w:fill="auto"/>
            <w:noWrap/>
            <w:vAlign w:val="bottom"/>
            <w:hideMark/>
          </w:tcPr>
          <w:p w:rsidR="001A64CC" w:rsidRPr="00432531" w:rsidRDefault="001A64CC" w:rsidP="00432531">
            <w:pPr>
              <w:pStyle w:val="MDPI42tablebody"/>
              <w:spacing w:line="240" w:lineRule="auto"/>
              <w:rPr>
                <w:sz w:val="16"/>
                <w:szCs w:val="16"/>
              </w:rPr>
            </w:pP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Engraulis</w:t>
            </w:r>
            <w:proofErr w:type="spellEnd"/>
            <w:r w:rsidRPr="002C6897">
              <w:rPr>
                <w:i/>
                <w:sz w:val="16"/>
                <w:szCs w:val="16"/>
              </w:rPr>
              <w:t xml:space="preserve"> </w:t>
            </w:r>
            <w:proofErr w:type="spellStart"/>
            <w:r w:rsidRPr="002C6897">
              <w:rPr>
                <w:i/>
                <w:sz w:val="16"/>
                <w:szCs w:val="16"/>
              </w:rPr>
              <w:t>encrasicolus</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Engraulidae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2.73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2.74</w:t>
            </w:r>
          </w:p>
        </w:tc>
      </w:tr>
      <w:tr w:rsidR="001A64CC" w:rsidRPr="001A64CC" w:rsidTr="003D1FAF">
        <w:trPr>
          <w:trHeight w:val="480"/>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r w:rsidRPr="002C6897">
              <w:rPr>
                <w:i/>
                <w:sz w:val="16"/>
                <w:szCs w:val="16"/>
              </w:rPr>
              <w:t xml:space="preserve">Salmo </w:t>
            </w:r>
            <w:proofErr w:type="spellStart"/>
            <w:r w:rsidRPr="002C6897">
              <w:rPr>
                <w:i/>
                <w:sz w:val="16"/>
                <w:szCs w:val="16"/>
              </w:rPr>
              <w:t>labrax</w:t>
            </w:r>
            <w:proofErr w:type="spellEnd"/>
            <w:r w:rsidRPr="00432531">
              <w:rPr>
                <w:sz w:val="16"/>
                <w:szCs w:val="16"/>
              </w:rPr>
              <w:t xml:space="preserve"> Pallas, 1814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Salmonidae</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CR [A4; C2a]*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1.82</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Gaidropsarus</w:t>
            </w:r>
            <w:proofErr w:type="spellEnd"/>
            <w:r w:rsidRPr="002C6897">
              <w:rPr>
                <w:i/>
                <w:sz w:val="16"/>
                <w:szCs w:val="16"/>
              </w:rPr>
              <w:t xml:space="preserve"> </w:t>
            </w:r>
            <w:proofErr w:type="spellStart"/>
            <w:r w:rsidRPr="002C6897">
              <w:rPr>
                <w:i/>
                <w:sz w:val="16"/>
                <w:szCs w:val="16"/>
              </w:rPr>
              <w:t>mediterraneus</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Lotidae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13.74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1.82</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Diplodus</w:t>
            </w:r>
            <w:proofErr w:type="spellEnd"/>
            <w:r w:rsidRPr="002C6897">
              <w:rPr>
                <w:i/>
                <w:sz w:val="16"/>
                <w:szCs w:val="16"/>
              </w:rPr>
              <w:t xml:space="preserve"> </w:t>
            </w:r>
            <w:proofErr w:type="spellStart"/>
            <w:r w:rsidRPr="002C6897">
              <w:rPr>
                <w:i/>
                <w:sz w:val="16"/>
                <w:szCs w:val="16"/>
              </w:rPr>
              <w:t>annularis</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Sparidae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1.57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1.36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Mullus</w:t>
            </w:r>
            <w:proofErr w:type="spellEnd"/>
            <w:r w:rsidRPr="002C6897">
              <w:rPr>
                <w:i/>
                <w:sz w:val="16"/>
                <w:szCs w:val="16"/>
              </w:rPr>
              <w:t xml:space="preserve"> barbatus </w:t>
            </w:r>
            <w:proofErr w:type="spellStart"/>
            <w:r w:rsidRPr="002C6897">
              <w:rPr>
                <w:i/>
                <w:sz w:val="16"/>
                <w:szCs w:val="16"/>
              </w:rPr>
              <w:t>ponticus</w:t>
            </w:r>
            <w:proofErr w:type="spellEnd"/>
            <w:r w:rsidRPr="00432531">
              <w:rPr>
                <w:sz w:val="16"/>
                <w:szCs w:val="16"/>
              </w:rPr>
              <w:t xml:space="preserve"> </w:t>
            </w:r>
            <w:proofErr w:type="spellStart"/>
            <w:r w:rsidRPr="00432531">
              <w:rPr>
                <w:sz w:val="16"/>
                <w:szCs w:val="16"/>
              </w:rPr>
              <w:t>Essipov</w:t>
            </w:r>
            <w:proofErr w:type="spellEnd"/>
            <w:r w:rsidRPr="00432531">
              <w:rPr>
                <w:sz w:val="16"/>
                <w:szCs w:val="16"/>
              </w:rPr>
              <w:t>, 1927</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Mullidae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EN**</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5.90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4.52</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21.16</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Symphodus</w:t>
            </w:r>
            <w:proofErr w:type="spellEnd"/>
            <w:r w:rsidRPr="002C6897">
              <w:rPr>
                <w:i/>
                <w:sz w:val="16"/>
                <w:szCs w:val="16"/>
              </w:rPr>
              <w:t xml:space="preserve"> </w:t>
            </w:r>
            <w:proofErr w:type="spellStart"/>
            <w:r w:rsidRPr="002C6897">
              <w:rPr>
                <w:i/>
                <w:sz w:val="16"/>
                <w:szCs w:val="16"/>
              </w:rPr>
              <w:t>tinca</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Labridae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1.76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Symphodus</w:t>
            </w:r>
            <w:proofErr w:type="spellEnd"/>
            <w:r w:rsidRPr="002C6897">
              <w:rPr>
                <w:i/>
                <w:sz w:val="16"/>
                <w:szCs w:val="16"/>
              </w:rPr>
              <w:t xml:space="preserve"> </w:t>
            </w:r>
            <w:proofErr w:type="spellStart"/>
            <w:r w:rsidRPr="002C6897">
              <w:rPr>
                <w:i/>
                <w:sz w:val="16"/>
                <w:szCs w:val="16"/>
              </w:rPr>
              <w:t>roissali</w:t>
            </w:r>
            <w:proofErr w:type="spellEnd"/>
            <w:r w:rsidRPr="00432531">
              <w:rPr>
                <w:sz w:val="16"/>
                <w:szCs w:val="16"/>
              </w:rPr>
              <w:t xml:space="preserve"> (</w:t>
            </w:r>
            <w:proofErr w:type="spellStart"/>
            <w:r w:rsidRPr="00432531">
              <w:rPr>
                <w:sz w:val="16"/>
                <w:szCs w:val="16"/>
              </w:rPr>
              <w:t>Risso</w:t>
            </w:r>
            <w:proofErr w:type="spellEnd"/>
            <w:r w:rsidRPr="00432531">
              <w:rPr>
                <w:sz w:val="16"/>
                <w:szCs w:val="16"/>
              </w:rPr>
              <w:t xml:space="preserve">, 1810)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22.12</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2.74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Symphodus</w:t>
            </w:r>
            <w:proofErr w:type="spellEnd"/>
            <w:r w:rsidRPr="002C6897">
              <w:rPr>
                <w:i/>
                <w:sz w:val="16"/>
                <w:szCs w:val="16"/>
              </w:rPr>
              <w:t xml:space="preserve"> </w:t>
            </w:r>
            <w:proofErr w:type="spellStart"/>
            <w:r w:rsidRPr="002C6897">
              <w:rPr>
                <w:i/>
                <w:sz w:val="16"/>
                <w:szCs w:val="16"/>
              </w:rPr>
              <w:t>cinereus</w:t>
            </w:r>
            <w:proofErr w:type="spellEnd"/>
            <w:r w:rsidRPr="00432531">
              <w:rPr>
                <w:sz w:val="16"/>
                <w:szCs w:val="16"/>
              </w:rPr>
              <w:t xml:space="preserve"> (</w:t>
            </w:r>
            <w:proofErr w:type="spellStart"/>
            <w:r w:rsidRPr="00432531">
              <w:rPr>
                <w:sz w:val="16"/>
                <w:szCs w:val="16"/>
              </w:rPr>
              <w:t>Bonnaterre</w:t>
            </w:r>
            <w:proofErr w:type="spellEnd"/>
            <w:r w:rsidRPr="00432531">
              <w:rPr>
                <w:sz w:val="16"/>
                <w:szCs w:val="16"/>
              </w:rPr>
              <w:t xml:space="preserve">, 1788)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7.23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9.6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Symphodus</w:t>
            </w:r>
            <w:proofErr w:type="spellEnd"/>
            <w:r w:rsidRPr="002C6897">
              <w:rPr>
                <w:i/>
                <w:sz w:val="16"/>
                <w:szCs w:val="16"/>
              </w:rPr>
              <w:t xml:space="preserve"> </w:t>
            </w:r>
            <w:proofErr w:type="spellStart"/>
            <w:r w:rsidRPr="002C6897">
              <w:rPr>
                <w:i/>
                <w:sz w:val="16"/>
                <w:szCs w:val="16"/>
              </w:rPr>
              <w:t>ocellatus</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9.66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Ctenolabrus</w:t>
            </w:r>
            <w:proofErr w:type="spellEnd"/>
            <w:r w:rsidRPr="002C6897">
              <w:rPr>
                <w:i/>
                <w:sz w:val="16"/>
                <w:szCs w:val="16"/>
              </w:rPr>
              <w:t xml:space="preserve"> </w:t>
            </w:r>
            <w:proofErr w:type="spellStart"/>
            <w:r w:rsidRPr="002C6897">
              <w:rPr>
                <w:i/>
                <w:sz w:val="16"/>
                <w:szCs w:val="16"/>
              </w:rPr>
              <w:t>rupestris</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1.47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Trachinus</w:t>
            </w:r>
            <w:proofErr w:type="spellEnd"/>
            <w:r w:rsidRPr="002C6897">
              <w:rPr>
                <w:i/>
                <w:sz w:val="16"/>
                <w:szCs w:val="16"/>
              </w:rPr>
              <w:t xml:space="preserve"> </w:t>
            </w:r>
            <w:proofErr w:type="spellStart"/>
            <w:r w:rsidRPr="002C6897">
              <w:rPr>
                <w:i/>
                <w:sz w:val="16"/>
                <w:szCs w:val="16"/>
              </w:rPr>
              <w:t>draco</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Trachinidae</w:t>
            </w:r>
            <w:proofErr w:type="spellEnd"/>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CE**</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1.44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20.90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Uranoscopus</w:t>
            </w:r>
            <w:proofErr w:type="spellEnd"/>
            <w:r w:rsidRPr="002C6897">
              <w:rPr>
                <w:i/>
                <w:sz w:val="16"/>
                <w:szCs w:val="16"/>
              </w:rPr>
              <w:t xml:space="preserve"> </w:t>
            </w:r>
            <w:proofErr w:type="spellStart"/>
            <w:r w:rsidRPr="002C6897">
              <w:rPr>
                <w:i/>
                <w:sz w:val="16"/>
                <w:szCs w:val="16"/>
              </w:rPr>
              <w:t>scaber</w:t>
            </w:r>
            <w:proofErr w:type="spellEnd"/>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Uranoscopidae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CE**</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31.81</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19.21</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4.11</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Parablennius</w:t>
            </w:r>
            <w:proofErr w:type="spellEnd"/>
            <w:r w:rsidRPr="002C6897">
              <w:rPr>
                <w:i/>
                <w:sz w:val="16"/>
                <w:szCs w:val="16"/>
              </w:rPr>
              <w:t xml:space="preserve"> </w:t>
            </w:r>
            <w:proofErr w:type="spellStart"/>
            <w:r w:rsidRPr="002C6897">
              <w:rPr>
                <w:i/>
                <w:sz w:val="16"/>
                <w:szCs w:val="16"/>
              </w:rPr>
              <w:t>sanguinolentus</w:t>
            </w:r>
            <w:proofErr w:type="spellEnd"/>
            <w:r w:rsidRPr="00432531">
              <w:rPr>
                <w:sz w:val="16"/>
                <w:szCs w:val="16"/>
              </w:rPr>
              <w:t xml:space="preserve"> (Pallas, 1814)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Blenniidae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66.87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2.74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lastRenderedPageBreak/>
              <w:t>Parablennius</w:t>
            </w:r>
            <w:proofErr w:type="spellEnd"/>
            <w:r w:rsidRPr="002C6897">
              <w:rPr>
                <w:i/>
                <w:sz w:val="16"/>
                <w:szCs w:val="16"/>
              </w:rPr>
              <w:t xml:space="preserve"> </w:t>
            </w:r>
            <w:proofErr w:type="spellStart"/>
            <w:r w:rsidRPr="002C6897">
              <w:rPr>
                <w:i/>
                <w:sz w:val="16"/>
                <w:szCs w:val="16"/>
              </w:rPr>
              <w:t>tentacularis</w:t>
            </w:r>
            <w:proofErr w:type="spellEnd"/>
            <w:r w:rsidRPr="00432531">
              <w:rPr>
                <w:sz w:val="16"/>
                <w:szCs w:val="16"/>
              </w:rPr>
              <w:t xml:space="preserve"> (</w:t>
            </w:r>
            <w:proofErr w:type="spellStart"/>
            <w:r w:rsidRPr="00432531">
              <w:rPr>
                <w:sz w:val="16"/>
                <w:szCs w:val="16"/>
              </w:rPr>
              <w:t>Brunnich</w:t>
            </w:r>
            <w:proofErr w:type="spellEnd"/>
            <w:r w:rsidRPr="00432531">
              <w:rPr>
                <w:sz w:val="16"/>
                <w:szCs w:val="16"/>
              </w:rPr>
              <w:t xml:space="preserve">, 1768)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1.66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Callionymus</w:t>
            </w:r>
            <w:proofErr w:type="spellEnd"/>
            <w:r w:rsidRPr="002C6897">
              <w:rPr>
                <w:i/>
                <w:sz w:val="16"/>
                <w:szCs w:val="16"/>
              </w:rPr>
              <w:t xml:space="preserve"> </w:t>
            </w:r>
            <w:proofErr w:type="spellStart"/>
            <w:r w:rsidRPr="002C6897">
              <w:rPr>
                <w:i/>
                <w:sz w:val="16"/>
                <w:szCs w:val="16"/>
              </w:rPr>
              <w:t>pusillus</w:t>
            </w:r>
            <w:proofErr w:type="spellEnd"/>
            <w:r w:rsidRPr="00432531">
              <w:rPr>
                <w:sz w:val="16"/>
                <w:szCs w:val="16"/>
              </w:rPr>
              <w:t xml:space="preserve"> Delaroche, 1809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Callionymidae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1.36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Scorpaena</w:t>
            </w:r>
            <w:proofErr w:type="spellEnd"/>
            <w:r w:rsidRPr="002C6897">
              <w:rPr>
                <w:i/>
                <w:sz w:val="16"/>
                <w:szCs w:val="16"/>
              </w:rPr>
              <w:t xml:space="preserve"> </w:t>
            </w:r>
            <w:proofErr w:type="spellStart"/>
            <w:r w:rsidRPr="002C6897">
              <w:rPr>
                <w:i/>
                <w:sz w:val="16"/>
                <w:szCs w:val="16"/>
              </w:rPr>
              <w:t>porcus</w:t>
            </w:r>
            <w:proofErr w:type="spellEnd"/>
            <w:r w:rsidRPr="00432531">
              <w:rPr>
                <w:sz w:val="16"/>
                <w:szCs w:val="16"/>
              </w:rPr>
              <w:t xml:space="preserve"> Linnaeus, 1758</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Scorpaenidae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90.00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49.72</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38.54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10.95</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Gobius</w:t>
            </w:r>
            <w:proofErr w:type="spellEnd"/>
            <w:r w:rsidRPr="002C6897">
              <w:rPr>
                <w:i/>
                <w:sz w:val="16"/>
                <w:szCs w:val="16"/>
              </w:rPr>
              <w:t xml:space="preserve"> </w:t>
            </w:r>
            <w:proofErr w:type="spellStart"/>
            <w:r w:rsidRPr="002C6897">
              <w:rPr>
                <w:i/>
                <w:sz w:val="16"/>
                <w:szCs w:val="16"/>
              </w:rPr>
              <w:t>cobitis</w:t>
            </w:r>
            <w:proofErr w:type="spellEnd"/>
            <w:r w:rsidRPr="00432531">
              <w:rPr>
                <w:sz w:val="16"/>
                <w:szCs w:val="16"/>
              </w:rPr>
              <w:t xml:space="preserve"> Pallas, 1814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Gobiidae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EN**</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9.16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Ponticola</w:t>
            </w:r>
            <w:proofErr w:type="spellEnd"/>
            <w:r w:rsidRPr="002C6897">
              <w:rPr>
                <w:i/>
                <w:sz w:val="16"/>
                <w:szCs w:val="16"/>
              </w:rPr>
              <w:t xml:space="preserve"> </w:t>
            </w:r>
            <w:proofErr w:type="spellStart"/>
            <w:r w:rsidRPr="002C6897">
              <w:rPr>
                <w:i/>
                <w:sz w:val="16"/>
                <w:szCs w:val="16"/>
              </w:rPr>
              <w:t>cephalargoides</w:t>
            </w:r>
            <w:proofErr w:type="spellEnd"/>
            <w:r w:rsidRPr="00432531">
              <w:rPr>
                <w:sz w:val="16"/>
                <w:szCs w:val="16"/>
              </w:rPr>
              <w:t xml:space="preserve"> (</w:t>
            </w:r>
            <w:proofErr w:type="spellStart"/>
            <w:r w:rsidRPr="00432531">
              <w:rPr>
                <w:sz w:val="16"/>
                <w:szCs w:val="16"/>
              </w:rPr>
              <w:t>Pinchuk</w:t>
            </w:r>
            <w:proofErr w:type="spellEnd"/>
            <w:r w:rsidRPr="00432531">
              <w:rPr>
                <w:sz w:val="16"/>
                <w:szCs w:val="16"/>
              </w:rPr>
              <w:t xml:space="preserve">, 1976)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30.67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2.74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6.27</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Neogobius</w:t>
            </w:r>
            <w:proofErr w:type="spellEnd"/>
            <w:r w:rsidRPr="002C6897">
              <w:rPr>
                <w:i/>
                <w:sz w:val="16"/>
                <w:szCs w:val="16"/>
              </w:rPr>
              <w:t xml:space="preserve"> </w:t>
            </w:r>
            <w:proofErr w:type="spellStart"/>
            <w:r w:rsidRPr="002C6897">
              <w:rPr>
                <w:i/>
                <w:sz w:val="16"/>
                <w:szCs w:val="16"/>
              </w:rPr>
              <w:t>platyrostris</w:t>
            </w:r>
            <w:proofErr w:type="spellEnd"/>
            <w:r w:rsidRPr="00432531">
              <w:rPr>
                <w:sz w:val="16"/>
                <w:szCs w:val="16"/>
              </w:rPr>
              <w:t xml:space="preserve"> (Pallas, 1814)</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2.74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Neogobius</w:t>
            </w:r>
            <w:proofErr w:type="spellEnd"/>
            <w:r w:rsidRPr="002C6897">
              <w:rPr>
                <w:i/>
                <w:sz w:val="16"/>
                <w:szCs w:val="16"/>
              </w:rPr>
              <w:t xml:space="preserve"> </w:t>
            </w:r>
            <w:proofErr w:type="spellStart"/>
            <w:r w:rsidRPr="002C6897">
              <w:rPr>
                <w:i/>
                <w:sz w:val="16"/>
                <w:szCs w:val="16"/>
              </w:rPr>
              <w:t>melanostomus</w:t>
            </w:r>
            <w:proofErr w:type="spellEnd"/>
            <w:r w:rsidRPr="00432531">
              <w:rPr>
                <w:sz w:val="16"/>
                <w:szCs w:val="16"/>
              </w:rPr>
              <w:t xml:space="preserve"> (Pallas, 1814)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LC***</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70.00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15.83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11.00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5.47</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Mesogobius</w:t>
            </w:r>
            <w:proofErr w:type="spellEnd"/>
            <w:r w:rsidRPr="002C6897">
              <w:rPr>
                <w:i/>
                <w:sz w:val="16"/>
                <w:szCs w:val="16"/>
              </w:rPr>
              <w:t xml:space="preserve"> </w:t>
            </w:r>
            <w:proofErr w:type="spellStart"/>
            <w:r w:rsidRPr="002C6897">
              <w:rPr>
                <w:i/>
                <w:sz w:val="16"/>
                <w:szCs w:val="16"/>
              </w:rPr>
              <w:t>batrachocephalus</w:t>
            </w:r>
            <w:proofErr w:type="spellEnd"/>
            <w:r w:rsidRPr="00432531">
              <w:rPr>
                <w:sz w:val="16"/>
                <w:szCs w:val="16"/>
              </w:rPr>
              <w:t xml:space="preserve"> (Pallas, 1814)</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LR**, LC***</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80.00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23.47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16.46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37.39</w:t>
            </w:r>
          </w:p>
        </w:tc>
      </w:tr>
      <w:tr w:rsidR="001A64CC" w:rsidRPr="001A64CC" w:rsidTr="003D1FAF">
        <w:trPr>
          <w:trHeight w:val="720"/>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Scophthalmus</w:t>
            </w:r>
            <w:proofErr w:type="spellEnd"/>
            <w:r w:rsidRPr="002C6897">
              <w:rPr>
                <w:i/>
                <w:sz w:val="16"/>
                <w:szCs w:val="16"/>
              </w:rPr>
              <w:t xml:space="preserve"> maximus</w:t>
            </w:r>
            <w:r w:rsidRPr="00432531">
              <w:rPr>
                <w:sz w:val="16"/>
                <w:szCs w:val="16"/>
              </w:rPr>
              <w:t xml:space="preserve"> (Linnaeus, 1758)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Scophthalmidae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ЕN [A1b,d; B1b (v),c  (iv)]*</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2.87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Pegusa</w:t>
            </w:r>
            <w:proofErr w:type="spellEnd"/>
            <w:r w:rsidRPr="002C6897">
              <w:rPr>
                <w:i/>
                <w:sz w:val="16"/>
                <w:szCs w:val="16"/>
              </w:rPr>
              <w:t xml:space="preserve"> </w:t>
            </w:r>
            <w:proofErr w:type="spellStart"/>
            <w:r w:rsidRPr="002C6897">
              <w:rPr>
                <w:i/>
                <w:sz w:val="16"/>
                <w:szCs w:val="16"/>
              </w:rPr>
              <w:t>lascaris</w:t>
            </w:r>
            <w:proofErr w:type="spellEnd"/>
            <w:r w:rsidRPr="00432531">
              <w:rPr>
                <w:sz w:val="16"/>
                <w:szCs w:val="16"/>
              </w:rPr>
              <w:t xml:space="preserve"> (</w:t>
            </w:r>
            <w:proofErr w:type="spellStart"/>
            <w:r w:rsidRPr="00432531">
              <w:rPr>
                <w:sz w:val="16"/>
                <w:szCs w:val="16"/>
              </w:rPr>
              <w:t>Risso</w:t>
            </w:r>
            <w:proofErr w:type="spellEnd"/>
            <w:r w:rsidRPr="00432531">
              <w:rPr>
                <w:sz w:val="16"/>
                <w:szCs w:val="16"/>
              </w:rPr>
              <w:t xml:space="preserve">, 1810)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Soleidae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63.71</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7.46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455.46</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337.07</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r>
      <w:tr w:rsidR="001A64CC" w:rsidRPr="001A64CC" w:rsidTr="003D1FAF">
        <w:trPr>
          <w:trHeight w:val="255"/>
        </w:trPr>
        <w:tc>
          <w:tcPr>
            <w:tcW w:w="1559" w:type="dxa"/>
            <w:shd w:val="clear" w:color="auto" w:fill="auto"/>
            <w:noWrap/>
            <w:vAlign w:val="center"/>
            <w:hideMark/>
          </w:tcPr>
          <w:p w:rsidR="001A64CC" w:rsidRPr="00881C66" w:rsidRDefault="001A64CC" w:rsidP="00432531">
            <w:pPr>
              <w:pStyle w:val="MDPI42tablebody"/>
              <w:spacing w:line="240" w:lineRule="auto"/>
              <w:jc w:val="left"/>
              <w:rPr>
                <w:i/>
                <w:sz w:val="16"/>
                <w:szCs w:val="16"/>
              </w:rPr>
            </w:pPr>
            <w:r w:rsidRPr="00881C66">
              <w:rPr>
                <w:i/>
                <w:sz w:val="16"/>
                <w:szCs w:val="16"/>
              </w:rPr>
              <w:t>CRUSTACEA</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Brachynotus</w:t>
            </w:r>
            <w:proofErr w:type="spellEnd"/>
            <w:r w:rsidRPr="002C6897">
              <w:rPr>
                <w:i/>
                <w:sz w:val="16"/>
                <w:szCs w:val="16"/>
              </w:rPr>
              <w:t xml:space="preserve"> </w:t>
            </w:r>
            <w:proofErr w:type="spellStart"/>
            <w:r w:rsidRPr="002C6897">
              <w:rPr>
                <w:i/>
                <w:sz w:val="16"/>
                <w:szCs w:val="16"/>
              </w:rPr>
              <w:t>sexdentatus</w:t>
            </w:r>
            <w:proofErr w:type="spellEnd"/>
            <w:r w:rsidRPr="00432531">
              <w:rPr>
                <w:sz w:val="16"/>
                <w:szCs w:val="16"/>
              </w:rPr>
              <w:t xml:space="preserve"> (</w:t>
            </w:r>
            <w:proofErr w:type="spellStart"/>
            <w:r w:rsidRPr="00432531">
              <w:rPr>
                <w:sz w:val="16"/>
                <w:szCs w:val="16"/>
              </w:rPr>
              <w:t>Risso</w:t>
            </w:r>
            <w:proofErr w:type="spellEnd"/>
            <w:r w:rsidRPr="00432531">
              <w:rPr>
                <w:sz w:val="16"/>
                <w:szCs w:val="16"/>
              </w:rPr>
              <w:t>, 1827)</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Varunidae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16.67</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5.10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1.37</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Eriphia</w:t>
            </w:r>
            <w:proofErr w:type="spellEnd"/>
            <w:r w:rsidRPr="002C6897">
              <w:rPr>
                <w:i/>
                <w:sz w:val="16"/>
                <w:szCs w:val="16"/>
              </w:rPr>
              <w:t xml:space="preserve"> </w:t>
            </w:r>
            <w:proofErr w:type="spellStart"/>
            <w:r w:rsidRPr="002C6897">
              <w:rPr>
                <w:i/>
                <w:sz w:val="16"/>
                <w:szCs w:val="16"/>
              </w:rPr>
              <w:t>verrucosa</w:t>
            </w:r>
            <w:proofErr w:type="spellEnd"/>
            <w:r w:rsidRPr="00432531">
              <w:rPr>
                <w:sz w:val="16"/>
                <w:szCs w:val="16"/>
              </w:rPr>
              <w:t xml:space="preserve"> (</w:t>
            </w:r>
            <w:proofErr w:type="spellStart"/>
            <w:r w:rsidRPr="00432531">
              <w:rPr>
                <w:sz w:val="16"/>
                <w:szCs w:val="16"/>
              </w:rPr>
              <w:t>Forskål</w:t>
            </w:r>
            <w:proofErr w:type="spellEnd"/>
            <w:r w:rsidRPr="00432531">
              <w:rPr>
                <w:sz w:val="16"/>
                <w:szCs w:val="16"/>
              </w:rPr>
              <w:t>, 1775)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Eriphiidae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EN**</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70.00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61.11</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170.09</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30.15</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10.03</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Xantho</w:t>
            </w:r>
            <w:proofErr w:type="spellEnd"/>
            <w:r w:rsidRPr="002C6897">
              <w:rPr>
                <w:i/>
                <w:sz w:val="16"/>
                <w:szCs w:val="16"/>
              </w:rPr>
              <w:t xml:space="preserve"> </w:t>
            </w:r>
            <w:proofErr w:type="spellStart"/>
            <w:r w:rsidRPr="002C6897">
              <w:rPr>
                <w:i/>
                <w:sz w:val="16"/>
                <w:szCs w:val="16"/>
              </w:rPr>
              <w:t>poressa</w:t>
            </w:r>
            <w:proofErr w:type="spellEnd"/>
            <w:r w:rsidRPr="00432531">
              <w:rPr>
                <w:sz w:val="16"/>
                <w:szCs w:val="16"/>
              </w:rPr>
              <w:t xml:space="preserve"> (</w:t>
            </w:r>
            <w:proofErr w:type="spellStart"/>
            <w:r w:rsidRPr="00432531">
              <w:rPr>
                <w:sz w:val="16"/>
                <w:szCs w:val="16"/>
              </w:rPr>
              <w:t>Olivi</w:t>
            </w:r>
            <w:proofErr w:type="spellEnd"/>
            <w:r w:rsidRPr="00432531">
              <w:rPr>
                <w:sz w:val="16"/>
                <w:szCs w:val="16"/>
              </w:rPr>
              <w:t>, 1792)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Xanthidae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70.00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19.50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5.19</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Liocarcinus</w:t>
            </w:r>
            <w:proofErr w:type="spellEnd"/>
            <w:r w:rsidRPr="002C6897">
              <w:rPr>
                <w:i/>
                <w:sz w:val="16"/>
                <w:szCs w:val="16"/>
              </w:rPr>
              <w:t xml:space="preserve"> </w:t>
            </w:r>
            <w:proofErr w:type="spellStart"/>
            <w:r w:rsidRPr="002C6897">
              <w:rPr>
                <w:i/>
                <w:sz w:val="16"/>
                <w:szCs w:val="16"/>
              </w:rPr>
              <w:t>vernalis</w:t>
            </w:r>
            <w:proofErr w:type="spellEnd"/>
            <w:r w:rsidRPr="00432531">
              <w:rPr>
                <w:sz w:val="16"/>
                <w:szCs w:val="16"/>
              </w:rPr>
              <w:t xml:space="preserve"> (</w:t>
            </w:r>
            <w:proofErr w:type="spellStart"/>
            <w:r w:rsidRPr="00432531">
              <w:rPr>
                <w:sz w:val="16"/>
                <w:szCs w:val="16"/>
              </w:rPr>
              <w:t>Risso</w:t>
            </w:r>
            <w:proofErr w:type="spellEnd"/>
            <w:r w:rsidRPr="00432531">
              <w:rPr>
                <w:sz w:val="16"/>
                <w:szCs w:val="16"/>
              </w:rPr>
              <w:t>, 1816)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Polybiidae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50.00</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41.40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2539.35</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601.80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Liocarcinus</w:t>
            </w:r>
            <w:proofErr w:type="spellEnd"/>
            <w:r w:rsidRPr="002C6897">
              <w:rPr>
                <w:i/>
                <w:sz w:val="16"/>
                <w:szCs w:val="16"/>
              </w:rPr>
              <w:t xml:space="preserve"> navigator</w:t>
            </w:r>
            <w:r w:rsidRPr="00432531">
              <w:rPr>
                <w:sz w:val="16"/>
                <w:szCs w:val="16"/>
              </w:rPr>
              <w:t xml:space="preserve"> (</w:t>
            </w:r>
            <w:proofErr w:type="spellStart"/>
            <w:r w:rsidRPr="00432531">
              <w:rPr>
                <w:sz w:val="16"/>
                <w:szCs w:val="16"/>
              </w:rPr>
              <w:t>Herbst</w:t>
            </w:r>
            <w:proofErr w:type="spellEnd"/>
            <w:r w:rsidRPr="00432531">
              <w:rPr>
                <w:sz w:val="16"/>
                <w:szCs w:val="16"/>
              </w:rPr>
              <w:t>, 1794)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33.33</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11.11</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8.57</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Pachygrapsus</w:t>
            </w:r>
            <w:proofErr w:type="spellEnd"/>
            <w:r w:rsidRPr="002C6897">
              <w:rPr>
                <w:i/>
                <w:sz w:val="16"/>
                <w:szCs w:val="16"/>
              </w:rPr>
              <w:t xml:space="preserve"> </w:t>
            </w:r>
            <w:proofErr w:type="spellStart"/>
            <w:r w:rsidRPr="002C6897">
              <w:rPr>
                <w:i/>
                <w:sz w:val="16"/>
                <w:szCs w:val="16"/>
              </w:rPr>
              <w:t>marmoratus</w:t>
            </w:r>
            <w:proofErr w:type="spellEnd"/>
            <w:r w:rsidRPr="00432531">
              <w:rPr>
                <w:sz w:val="16"/>
                <w:szCs w:val="16"/>
              </w:rPr>
              <w:t xml:space="preserve"> (</w:t>
            </w:r>
            <w:proofErr w:type="spellStart"/>
            <w:r w:rsidRPr="00432531">
              <w:rPr>
                <w:sz w:val="16"/>
                <w:szCs w:val="16"/>
              </w:rPr>
              <w:t>Fabricius</w:t>
            </w:r>
            <w:proofErr w:type="spellEnd"/>
            <w:r w:rsidRPr="00432531">
              <w:rPr>
                <w:sz w:val="16"/>
                <w:szCs w:val="16"/>
              </w:rPr>
              <w:t>, 1787)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Grapsidae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70.00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55.56</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218.60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6.84</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3.08</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Carcinus</w:t>
            </w:r>
            <w:proofErr w:type="spellEnd"/>
            <w:r w:rsidRPr="002C6897">
              <w:rPr>
                <w:i/>
                <w:sz w:val="16"/>
                <w:szCs w:val="16"/>
              </w:rPr>
              <w:t xml:space="preserve"> </w:t>
            </w:r>
            <w:proofErr w:type="spellStart"/>
            <w:r w:rsidRPr="002C6897">
              <w:rPr>
                <w:i/>
                <w:sz w:val="16"/>
                <w:szCs w:val="16"/>
              </w:rPr>
              <w:t>aestuarii</w:t>
            </w:r>
            <w:proofErr w:type="spellEnd"/>
            <w:r w:rsidRPr="00432531">
              <w:rPr>
                <w:sz w:val="16"/>
                <w:szCs w:val="16"/>
              </w:rPr>
              <w:t xml:space="preserve"> </w:t>
            </w:r>
            <w:proofErr w:type="spellStart"/>
            <w:r w:rsidRPr="00432531">
              <w:rPr>
                <w:sz w:val="16"/>
                <w:szCs w:val="16"/>
              </w:rPr>
              <w:t>Nardo</w:t>
            </w:r>
            <w:proofErr w:type="spellEnd"/>
            <w:r w:rsidRPr="00432531">
              <w:rPr>
                <w:sz w:val="16"/>
                <w:szCs w:val="16"/>
              </w:rPr>
              <w:t>, 1847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Portunidae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VU**</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5.56</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1.35</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r>
      <w:tr w:rsidR="001A64CC" w:rsidRPr="001A64CC" w:rsidTr="003D1FAF">
        <w:trPr>
          <w:trHeight w:val="255"/>
        </w:trPr>
        <w:tc>
          <w:tcPr>
            <w:tcW w:w="1559" w:type="dxa"/>
            <w:shd w:val="clear" w:color="auto" w:fill="auto"/>
            <w:noWrap/>
            <w:vAlign w:val="center"/>
            <w:hideMark/>
          </w:tcPr>
          <w:p w:rsidR="001A64CC" w:rsidRPr="00881C66" w:rsidRDefault="001A64CC" w:rsidP="00432531">
            <w:pPr>
              <w:pStyle w:val="MDPI42tablebody"/>
              <w:spacing w:line="240" w:lineRule="auto"/>
              <w:jc w:val="left"/>
              <w:rPr>
                <w:i/>
                <w:sz w:val="16"/>
                <w:szCs w:val="16"/>
              </w:rPr>
            </w:pPr>
            <w:r w:rsidRPr="00881C66">
              <w:rPr>
                <w:i/>
                <w:sz w:val="16"/>
                <w:szCs w:val="16"/>
              </w:rPr>
              <w:t>MOLLUSCA</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p>
        </w:tc>
      </w:tr>
      <w:tr w:rsidR="001A64CC" w:rsidRPr="001A64CC" w:rsidTr="003D1FAF">
        <w:trPr>
          <w:trHeight w:val="255"/>
        </w:trPr>
        <w:tc>
          <w:tcPr>
            <w:tcW w:w="1559" w:type="dxa"/>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Rapana</w:t>
            </w:r>
            <w:proofErr w:type="spellEnd"/>
            <w:r w:rsidRPr="002C6897">
              <w:rPr>
                <w:i/>
                <w:sz w:val="16"/>
                <w:szCs w:val="16"/>
              </w:rPr>
              <w:t xml:space="preserve"> </w:t>
            </w:r>
            <w:proofErr w:type="spellStart"/>
            <w:r w:rsidRPr="002C6897">
              <w:rPr>
                <w:i/>
                <w:sz w:val="16"/>
                <w:szCs w:val="16"/>
              </w:rPr>
              <w:t>venosa</w:t>
            </w:r>
            <w:proofErr w:type="spellEnd"/>
            <w:r w:rsidRPr="00432531">
              <w:rPr>
                <w:sz w:val="16"/>
                <w:szCs w:val="16"/>
              </w:rPr>
              <w:t xml:space="preserve"> (</w:t>
            </w:r>
            <w:proofErr w:type="spellStart"/>
            <w:r w:rsidRPr="00432531">
              <w:rPr>
                <w:sz w:val="16"/>
                <w:szCs w:val="16"/>
              </w:rPr>
              <w:t>Valenciennes</w:t>
            </w:r>
            <w:proofErr w:type="spellEnd"/>
            <w:r w:rsidRPr="00432531">
              <w:rPr>
                <w:sz w:val="16"/>
                <w:szCs w:val="16"/>
              </w:rPr>
              <w:t>, 1846) </w:t>
            </w:r>
          </w:p>
        </w:tc>
        <w:tc>
          <w:tcPr>
            <w:tcW w:w="1134" w:type="dxa"/>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Muricidae</w:t>
            </w:r>
            <w:proofErr w:type="spellEnd"/>
          </w:p>
        </w:tc>
        <w:tc>
          <w:tcPr>
            <w:tcW w:w="992" w:type="dxa"/>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90.00</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66.67</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77.78</w:t>
            </w:r>
          </w:p>
        </w:tc>
        <w:tc>
          <w:tcPr>
            <w:tcW w:w="708"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30.33</w:t>
            </w:r>
          </w:p>
        </w:tc>
        <w:tc>
          <w:tcPr>
            <w:tcW w:w="709" w:type="dxa"/>
            <w:shd w:val="clear" w:color="auto" w:fill="auto"/>
            <w:noWrap/>
            <w:vAlign w:val="center"/>
            <w:hideMark/>
          </w:tcPr>
          <w:p w:rsidR="001A64CC" w:rsidRPr="002C6897" w:rsidRDefault="002C6897" w:rsidP="003D1FAF">
            <w:pPr>
              <w:pStyle w:val="MDPI42tablebody"/>
              <w:spacing w:line="240" w:lineRule="auto"/>
              <w:rPr>
                <w:sz w:val="16"/>
                <w:szCs w:val="16"/>
                <w:lang w:val="bg-BG"/>
              </w:rPr>
            </w:pPr>
            <w:r>
              <w:rPr>
                <w:sz w:val="16"/>
                <w:szCs w:val="16"/>
              </w:rPr>
              <w:t>422.3</w:t>
            </w:r>
            <w:r>
              <w:rPr>
                <w:sz w:val="16"/>
                <w:szCs w:val="16"/>
                <w:lang w:val="bg-BG"/>
              </w:rPr>
              <w:t>1</w:t>
            </w:r>
          </w:p>
        </w:tc>
        <w:tc>
          <w:tcPr>
            <w:tcW w:w="709" w:type="dxa"/>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3.65</w:t>
            </w:r>
          </w:p>
        </w:tc>
      </w:tr>
      <w:tr w:rsidR="001A64CC" w:rsidRPr="001A64CC" w:rsidTr="003D1FAF">
        <w:trPr>
          <w:trHeight w:val="270"/>
        </w:trPr>
        <w:tc>
          <w:tcPr>
            <w:tcW w:w="1559" w:type="dxa"/>
            <w:tcBorders>
              <w:bottom w:val="single" w:sz="8" w:space="0" w:color="auto"/>
            </w:tcBorders>
            <w:shd w:val="clear" w:color="auto" w:fill="auto"/>
            <w:noWrap/>
            <w:vAlign w:val="center"/>
            <w:hideMark/>
          </w:tcPr>
          <w:p w:rsidR="001A64CC" w:rsidRPr="00432531" w:rsidRDefault="001A64CC" w:rsidP="00432531">
            <w:pPr>
              <w:pStyle w:val="MDPI42tablebody"/>
              <w:spacing w:line="240" w:lineRule="auto"/>
              <w:jc w:val="left"/>
              <w:rPr>
                <w:sz w:val="16"/>
                <w:szCs w:val="16"/>
              </w:rPr>
            </w:pPr>
            <w:proofErr w:type="spellStart"/>
            <w:r w:rsidRPr="002C6897">
              <w:rPr>
                <w:i/>
                <w:sz w:val="16"/>
                <w:szCs w:val="16"/>
              </w:rPr>
              <w:t>Nassarius</w:t>
            </w:r>
            <w:proofErr w:type="spellEnd"/>
            <w:r w:rsidRPr="002C6897">
              <w:rPr>
                <w:i/>
                <w:sz w:val="16"/>
                <w:szCs w:val="16"/>
              </w:rPr>
              <w:t xml:space="preserve"> </w:t>
            </w:r>
            <w:proofErr w:type="spellStart"/>
            <w:r w:rsidRPr="002C6897">
              <w:rPr>
                <w:i/>
                <w:sz w:val="16"/>
                <w:szCs w:val="16"/>
              </w:rPr>
              <w:t>reticulatus</w:t>
            </w:r>
            <w:proofErr w:type="spellEnd"/>
            <w:r w:rsidRPr="00432531">
              <w:rPr>
                <w:sz w:val="16"/>
                <w:szCs w:val="16"/>
              </w:rPr>
              <w:t xml:space="preserve"> (Linnaeus, 1758) </w:t>
            </w:r>
          </w:p>
        </w:tc>
        <w:tc>
          <w:tcPr>
            <w:tcW w:w="1134" w:type="dxa"/>
            <w:tcBorders>
              <w:bottom w:val="single" w:sz="8" w:space="0" w:color="auto"/>
            </w:tcBorders>
            <w:shd w:val="clear" w:color="auto" w:fill="auto"/>
            <w:noWrap/>
            <w:vAlign w:val="center"/>
            <w:hideMark/>
          </w:tcPr>
          <w:p w:rsidR="001A64CC" w:rsidRPr="00432531" w:rsidRDefault="001A64CC" w:rsidP="00432531">
            <w:pPr>
              <w:pStyle w:val="MDPI42tablebody"/>
              <w:spacing w:line="240" w:lineRule="auto"/>
              <w:rPr>
                <w:sz w:val="16"/>
                <w:szCs w:val="16"/>
              </w:rPr>
            </w:pPr>
            <w:proofErr w:type="spellStart"/>
            <w:r w:rsidRPr="00432531">
              <w:rPr>
                <w:sz w:val="16"/>
                <w:szCs w:val="16"/>
              </w:rPr>
              <w:t>Nassariidae</w:t>
            </w:r>
            <w:proofErr w:type="spellEnd"/>
          </w:p>
        </w:tc>
        <w:tc>
          <w:tcPr>
            <w:tcW w:w="992" w:type="dxa"/>
            <w:tcBorders>
              <w:bottom w:val="single" w:sz="8" w:space="0" w:color="auto"/>
            </w:tcBorders>
            <w:shd w:val="clear" w:color="auto" w:fill="auto"/>
            <w:vAlign w:val="center"/>
            <w:hideMark/>
          </w:tcPr>
          <w:p w:rsidR="001A64CC" w:rsidRPr="00432531" w:rsidRDefault="001A64CC" w:rsidP="00432531">
            <w:pPr>
              <w:pStyle w:val="MDPI42tablebody"/>
              <w:spacing w:line="240" w:lineRule="auto"/>
              <w:rPr>
                <w:sz w:val="16"/>
                <w:szCs w:val="16"/>
              </w:rPr>
            </w:pPr>
            <w:r w:rsidRPr="00432531">
              <w:rPr>
                <w:sz w:val="16"/>
                <w:szCs w:val="16"/>
              </w:rPr>
              <w:t> </w:t>
            </w:r>
          </w:p>
        </w:tc>
        <w:tc>
          <w:tcPr>
            <w:tcW w:w="709" w:type="dxa"/>
            <w:tcBorders>
              <w:bottom w:val="single" w:sz="8" w:space="0" w:color="auto"/>
            </w:tcBorders>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tcBorders>
              <w:bottom w:val="single" w:sz="8" w:space="0" w:color="auto"/>
            </w:tcBorders>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c>
          <w:tcPr>
            <w:tcW w:w="709" w:type="dxa"/>
            <w:tcBorders>
              <w:bottom w:val="single" w:sz="8" w:space="0" w:color="auto"/>
            </w:tcBorders>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5.56</w:t>
            </w:r>
          </w:p>
        </w:tc>
        <w:tc>
          <w:tcPr>
            <w:tcW w:w="708" w:type="dxa"/>
            <w:tcBorders>
              <w:bottom w:val="single" w:sz="8" w:space="0" w:color="auto"/>
            </w:tcBorders>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w:t>
            </w:r>
          </w:p>
        </w:tc>
        <w:tc>
          <w:tcPr>
            <w:tcW w:w="709" w:type="dxa"/>
            <w:tcBorders>
              <w:bottom w:val="single" w:sz="8" w:space="0" w:color="auto"/>
            </w:tcBorders>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11.239</w:t>
            </w:r>
          </w:p>
        </w:tc>
        <w:tc>
          <w:tcPr>
            <w:tcW w:w="709" w:type="dxa"/>
            <w:tcBorders>
              <w:bottom w:val="single" w:sz="8" w:space="0" w:color="auto"/>
            </w:tcBorders>
            <w:shd w:val="clear" w:color="auto" w:fill="auto"/>
            <w:noWrap/>
            <w:vAlign w:val="center"/>
            <w:hideMark/>
          </w:tcPr>
          <w:p w:rsidR="001A64CC" w:rsidRPr="00432531" w:rsidRDefault="001A64CC" w:rsidP="003D1FAF">
            <w:pPr>
              <w:pStyle w:val="MDPI42tablebody"/>
              <w:spacing w:line="240" w:lineRule="auto"/>
              <w:rPr>
                <w:sz w:val="16"/>
                <w:szCs w:val="16"/>
              </w:rPr>
            </w:pPr>
            <w:r w:rsidRPr="00432531">
              <w:rPr>
                <w:sz w:val="16"/>
                <w:szCs w:val="16"/>
              </w:rPr>
              <w:t>0.00</w:t>
            </w:r>
          </w:p>
        </w:tc>
      </w:tr>
    </w:tbl>
    <w:p w:rsidR="007C4079" w:rsidRPr="003140DC" w:rsidRDefault="007C4079" w:rsidP="003140DC">
      <w:pPr>
        <w:ind w:firstLine="2552"/>
        <w:rPr>
          <w:rFonts w:eastAsia="Times New Roman" w:cs="Cordia New"/>
          <w:sz w:val="18"/>
          <w:szCs w:val="22"/>
          <w:lang w:eastAsia="de-DE" w:bidi="en-US"/>
        </w:rPr>
      </w:pPr>
      <w:r w:rsidRPr="003140DC">
        <w:rPr>
          <w:rFonts w:eastAsia="Times New Roman" w:cs="Cordia New"/>
          <w:sz w:val="18"/>
          <w:szCs w:val="22"/>
          <w:lang w:eastAsia="de-DE" w:bidi="en-US"/>
        </w:rPr>
        <w:t xml:space="preserve">* Categories in Red Book of Republic of Bulgaria – Critically Endangered (CR), Endangered (EN); </w:t>
      </w:r>
    </w:p>
    <w:p w:rsidR="007C4079" w:rsidRPr="003140DC" w:rsidRDefault="007C4079" w:rsidP="003140DC">
      <w:pPr>
        <w:ind w:left="2552"/>
        <w:rPr>
          <w:rFonts w:eastAsia="Times New Roman" w:cs="Cordia New"/>
          <w:sz w:val="18"/>
          <w:szCs w:val="22"/>
          <w:lang w:eastAsia="de-DE" w:bidi="en-US"/>
        </w:rPr>
      </w:pPr>
      <w:r w:rsidRPr="003140DC">
        <w:rPr>
          <w:rFonts w:eastAsia="Times New Roman" w:cs="Cordia New"/>
          <w:sz w:val="18"/>
          <w:szCs w:val="22"/>
          <w:lang w:eastAsia="de-DE" w:bidi="en-US"/>
        </w:rPr>
        <w:t xml:space="preserve">** Categories in BSRDB, 1999 (GEF-BSEP/UN, 1999): Critically Endangered (CE), Endangered (EN), Vulnerable (VU), Lower Risk (LR). </w:t>
      </w:r>
    </w:p>
    <w:p w:rsidR="001A64CC" w:rsidRPr="003140DC" w:rsidRDefault="007C4079" w:rsidP="003140DC">
      <w:pPr>
        <w:pStyle w:val="MDPI22heading2"/>
        <w:spacing w:before="0" w:after="0"/>
        <w:ind w:left="0" w:firstLine="2552"/>
        <w:jc w:val="both"/>
        <w:rPr>
          <w:rFonts w:cs="Cordia New"/>
          <w:i w:val="0"/>
          <w:noProof w:val="0"/>
          <w:snapToGrid/>
          <w:sz w:val="18"/>
        </w:rPr>
      </w:pPr>
      <w:r w:rsidRPr="003140DC">
        <w:rPr>
          <w:rFonts w:cs="Cordia New"/>
          <w:i w:val="0"/>
          <w:noProof w:val="0"/>
          <w:snapToGrid/>
          <w:sz w:val="18"/>
        </w:rPr>
        <w:t>*** IUCN categories, ver.3.1: Least Concern (LC).</w:t>
      </w:r>
    </w:p>
    <w:p w:rsidR="003140DC" w:rsidRDefault="003140DC" w:rsidP="001A64CC">
      <w:pPr>
        <w:pStyle w:val="MDPI22heading2"/>
        <w:spacing w:before="240"/>
        <w:jc w:val="both"/>
        <w:rPr>
          <w:i w:val="0"/>
          <w:noProof w:val="0"/>
          <w:lang w:val="bg-BG"/>
        </w:rPr>
      </w:pPr>
    </w:p>
    <w:p w:rsidR="001A64CC" w:rsidRDefault="001A64CC" w:rsidP="003140DC">
      <w:pPr>
        <w:pStyle w:val="MDPI22heading2"/>
        <w:spacing w:before="240"/>
        <w:ind w:firstLine="511"/>
        <w:jc w:val="both"/>
        <w:rPr>
          <w:i w:val="0"/>
          <w:noProof w:val="0"/>
          <w:lang w:val="bg-BG"/>
        </w:rPr>
      </w:pPr>
      <w:r w:rsidRPr="001A64CC">
        <w:rPr>
          <w:i w:val="0"/>
          <w:noProof w:val="0"/>
        </w:rPr>
        <w:lastRenderedPageBreak/>
        <w:t>The most common species on rocky bottom were 14 species: S</w:t>
      </w:r>
      <w:r w:rsidRPr="001A64CC">
        <w:rPr>
          <w:noProof w:val="0"/>
        </w:rPr>
        <w:t xml:space="preserve">. </w:t>
      </w:r>
      <w:proofErr w:type="spellStart"/>
      <w:r w:rsidRPr="001A64CC">
        <w:rPr>
          <w:noProof w:val="0"/>
        </w:rPr>
        <w:t>porcus</w:t>
      </w:r>
      <w:proofErr w:type="spellEnd"/>
      <w:r w:rsidRPr="001A64CC">
        <w:rPr>
          <w:noProof w:val="0"/>
        </w:rPr>
        <w:t xml:space="preserve">, M. </w:t>
      </w:r>
      <w:proofErr w:type="spellStart"/>
      <w:r w:rsidRPr="001A64CC">
        <w:rPr>
          <w:noProof w:val="0"/>
        </w:rPr>
        <w:t>batrachocephalus</w:t>
      </w:r>
      <w:proofErr w:type="spellEnd"/>
      <w:r w:rsidRPr="001A64CC">
        <w:rPr>
          <w:noProof w:val="0"/>
        </w:rPr>
        <w:t xml:space="preserve">, N. </w:t>
      </w:r>
      <w:proofErr w:type="spellStart"/>
      <w:r w:rsidRPr="001A64CC">
        <w:rPr>
          <w:noProof w:val="0"/>
        </w:rPr>
        <w:t>melanostomus</w:t>
      </w:r>
      <w:proofErr w:type="spellEnd"/>
      <w:r w:rsidRPr="001A64CC">
        <w:rPr>
          <w:noProof w:val="0"/>
        </w:rPr>
        <w:t xml:space="preserve">, P. </w:t>
      </w:r>
      <w:proofErr w:type="spellStart"/>
      <w:r w:rsidRPr="001A64CC">
        <w:rPr>
          <w:noProof w:val="0"/>
        </w:rPr>
        <w:t>lascaris</w:t>
      </w:r>
      <w:proofErr w:type="spellEnd"/>
      <w:r w:rsidRPr="001A64CC">
        <w:rPr>
          <w:noProof w:val="0"/>
        </w:rPr>
        <w:t xml:space="preserve">, P. </w:t>
      </w:r>
      <w:proofErr w:type="spellStart"/>
      <w:r w:rsidRPr="001A64CC">
        <w:rPr>
          <w:noProof w:val="0"/>
        </w:rPr>
        <w:t>sanguinolentus</w:t>
      </w:r>
      <w:proofErr w:type="spellEnd"/>
      <w:r w:rsidRPr="001A64CC">
        <w:rPr>
          <w:noProof w:val="0"/>
        </w:rPr>
        <w:t xml:space="preserve">, P. </w:t>
      </w:r>
      <w:proofErr w:type="spellStart"/>
      <w:r w:rsidRPr="001A64CC">
        <w:rPr>
          <w:noProof w:val="0"/>
        </w:rPr>
        <w:t>cephalargoides</w:t>
      </w:r>
      <w:proofErr w:type="spellEnd"/>
      <w:r w:rsidRPr="001A64CC">
        <w:rPr>
          <w:noProof w:val="0"/>
        </w:rPr>
        <w:t xml:space="preserve">, G. </w:t>
      </w:r>
      <w:proofErr w:type="spellStart"/>
      <w:r w:rsidRPr="001A64CC">
        <w:rPr>
          <w:noProof w:val="0"/>
        </w:rPr>
        <w:t>mediterraneus</w:t>
      </w:r>
      <w:proofErr w:type="spellEnd"/>
      <w:r w:rsidRPr="001A64CC">
        <w:rPr>
          <w:noProof w:val="0"/>
        </w:rPr>
        <w:t xml:space="preserve">, M. barbatus, S. </w:t>
      </w:r>
      <w:proofErr w:type="spellStart"/>
      <w:r w:rsidRPr="001A64CC">
        <w:rPr>
          <w:noProof w:val="0"/>
        </w:rPr>
        <w:t>ocellatus</w:t>
      </w:r>
      <w:proofErr w:type="spellEnd"/>
      <w:r w:rsidRPr="001A64CC">
        <w:rPr>
          <w:noProof w:val="0"/>
        </w:rPr>
        <w:t xml:space="preserve">, E. </w:t>
      </w:r>
      <w:proofErr w:type="spellStart"/>
      <w:r w:rsidRPr="001A64CC">
        <w:rPr>
          <w:noProof w:val="0"/>
        </w:rPr>
        <w:t>verrucosa</w:t>
      </w:r>
      <w:proofErr w:type="spellEnd"/>
      <w:r w:rsidRPr="001A64CC">
        <w:rPr>
          <w:noProof w:val="0"/>
        </w:rPr>
        <w:t xml:space="preserve">, X. </w:t>
      </w:r>
      <w:proofErr w:type="spellStart"/>
      <w:r w:rsidRPr="001A64CC">
        <w:rPr>
          <w:noProof w:val="0"/>
        </w:rPr>
        <w:t>poressa</w:t>
      </w:r>
      <w:proofErr w:type="spellEnd"/>
      <w:r w:rsidRPr="001A64CC">
        <w:rPr>
          <w:noProof w:val="0"/>
        </w:rPr>
        <w:t xml:space="preserve">, </w:t>
      </w:r>
      <w:proofErr w:type="spellStart"/>
      <w:r w:rsidRPr="001A64CC">
        <w:rPr>
          <w:noProof w:val="0"/>
        </w:rPr>
        <w:t>P.marmoratus</w:t>
      </w:r>
      <w:proofErr w:type="spellEnd"/>
      <w:r w:rsidRPr="001A64CC">
        <w:rPr>
          <w:noProof w:val="0"/>
        </w:rPr>
        <w:t xml:space="preserve">, L. </w:t>
      </w:r>
      <w:proofErr w:type="spellStart"/>
      <w:r w:rsidRPr="001A64CC">
        <w:rPr>
          <w:noProof w:val="0"/>
        </w:rPr>
        <w:t>vernalis</w:t>
      </w:r>
      <w:proofErr w:type="spellEnd"/>
      <w:r w:rsidRPr="001A64CC">
        <w:rPr>
          <w:i w:val="0"/>
          <w:noProof w:val="0"/>
        </w:rPr>
        <w:t xml:space="preserve"> and </w:t>
      </w:r>
      <w:r w:rsidRPr="001A64CC">
        <w:rPr>
          <w:noProof w:val="0"/>
        </w:rPr>
        <w:t xml:space="preserve">R. </w:t>
      </w:r>
      <w:proofErr w:type="spellStart"/>
      <w:r w:rsidRPr="001A64CC">
        <w:rPr>
          <w:noProof w:val="0"/>
        </w:rPr>
        <w:t>venosa</w:t>
      </w:r>
      <w:proofErr w:type="spellEnd"/>
      <w:r w:rsidRPr="001A64CC">
        <w:rPr>
          <w:i w:val="0"/>
          <w:noProof w:val="0"/>
        </w:rPr>
        <w:t xml:space="preserve"> (species FO% between 40 and 90%) within the habitat (Table 1). On coarse sediments, the most common 9 species (species FO% between 66.67 and 100%) were P</w:t>
      </w:r>
      <w:r w:rsidRPr="003140DC">
        <w:rPr>
          <w:noProof w:val="0"/>
        </w:rPr>
        <w:t xml:space="preserve">. </w:t>
      </w:r>
      <w:proofErr w:type="spellStart"/>
      <w:r w:rsidRPr="003140DC">
        <w:rPr>
          <w:noProof w:val="0"/>
        </w:rPr>
        <w:t>lascaris</w:t>
      </w:r>
      <w:proofErr w:type="spellEnd"/>
      <w:r w:rsidRPr="003140DC">
        <w:rPr>
          <w:noProof w:val="0"/>
        </w:rPr>
        <w:t xml:space="preserve">, M. barbatus, P. </w:t>
      </w:r>
      <w:proofErr w:type="spellStart"/>
      <w:r w:rsidRPr="003140DC">
        <w:rPr>
          <w:noProof w:val="0"/>
        </w:rPr>
        <w:t>cephalargoides</w:t>
      </w:r>
      <w:proofErr w:type="spellEnd"/>
      <w:r w:rsidRPr="003140DC">
        <w:rPr>
          <w:noProof w:val="0"/>
        </w:rPr>
        <w:t xml:space="preserve">, M. </w:t>
      </w:r>
      <w:proofErr w:type="spellStart"/>
      <w:r w:rsidRPr="003140DC">
        <w:rPr>
          <w:noProof w:val="0"/>
        </w:rPr>
        <w:t>batrachocephalus</w:t>
      </w:r>
      <w:proofErr w:type="spellEnd"/>
      <w:r w:rsidRPr="003140DC">
        <w:rPr>
          <w:noProof w:val="0"/>
        </w:rPr>
        <w:t xml:space="preserve">, E. </w:t>
      </w:r>
      <w:proofErr w:type="spellStart"/>
      <w:r w:rsidRPr="003140DC">
        <w:rPr>
          <w:noProof w:val="0"/>
        </w:rPr>
        <w:t>verrucosa</w:t>
      </w:r>
      <w:proofErr w:type="spellEnd"/>
      <w:proofErr w:type="gramStart"/>
      <w:r w:rsidRPr="003140DC">
        <w:rPr>
          <w:noProof w:val="0"/>
        </w:rPr>
        <w:t>,  X</w:t>
      </w:r>
      <w:proofErr w:type="gramEnd"/>
      <w:r w:rsidRPr="003140DC">
        <w:rPr>
          <w:noProof w:val="0"/>
        </w:rPr>
        <w:t xml:space="preserve">. </w:t>
      </w:r>
      <w:proofErr w:type="spellStart"/>
      <w:r w:rsidRPr="003140DC">
        <w:rPr>
          <w:noProof w:val="0"/>
        </w:rPr>
        <w:t>poressa</w:t>
      </w:r>
      <w:proofErr w:type="spellEnd"/>
      <w:r w:rsidRPr="003140DC">
        <w:rPr>
          <w:noProof w:val="0"/>
        </w:rPr>
        <w:t xml:space="preserve">, L. </w:t>
      </w:r>
      <w:proofErr w:type="spellStart"/>
      <w:r w:rsidRPr="003140DC">
        <w:rPr>
          <w:noProof w:val="0"/>
        </w:rPr>
        <w:t>vernalis</w:t>
      </w:r>
      <w:proofErr w:type="spellEnd"/>
      <w:r w:rsidRPr="003140DC">
        <w:rPr>
          <w:noProof w:val="0"/>
        </w:rPr>
        <w:t xml:space="preserve">, </w:t>
      </w:r>
      <w:proofErr w:type="spellStart"/>
      <w:r w:rsidRPr="003140DC">
        <w:rPr>
          <w:noProof w:val="0"/>
        </w:rPr>
        <w:t>P.marmoratu</w:t>
      </w:r>
      <w:r w:rsidRPr="001A64CC">
        <w:rPr>
          <w:i w:val="0"/>
          <w:noProof w:val="0"/>
        </w:rPr>
        <w:t>s</w:t>
      </w:r>
      <w:proofErr w:type="spellEnd"/>
      <w:r w:rsidRPr="001A64CC">
        <w:rPr>
          <w:i w:val="0"/>
          <w:noProof w:val="0"/>
        </w:rPr>
        <w:t xml:space="preserve"> and </w:t>
      </w:r>
      <w:r w:rsidRPr="003140DC">
        <w:rPr>
          <w:noProof w:val="0"/>
        </w:rPr>
        <w:t xml:space="preserve">R. </w:t>
      </w:r>
      <w:proofErr w:type="spellStart"/>
      <w:r w:rsidRPr="003140DC">
        <w:rPr>
          <w:noProof w:val="0"/>
        </w:rPr>
        <w:t>venosa</w:t>
      </w:r>
      <w:proofErr w:type="spellEnd"/>
      <w:r w:rsidRPr="001A64CC">
        <w:rPr>
          <w:i w:val="0"/>
          <w:noProof w:val="0"/>
        </w:rPr>
        <w:t xml:space="preserve">. On sandy bottoms, the 12 most common species with FO% between 40 and 77.78 % were </w:t>
      </w:r>
      <w:r w:rsidRPr="003140DC">
        <w:rPr>
          <w:noProof w:val="0"/>
        </w:rPr>
        <w:t xml:space="preserve">U. </w:t>
      </w:r>
      <w:proofErr w:type="spellStart"/>
      <w:r w:rsidRPr="003140DC">
        <w:rPr>
          <w:noProof w:val="0"/>
        </w:rPr>
        <w:t>scaber</w:t>
      </w:r>
      <w:proofErr w:type="spellEnd"/>
      <w:r w:rsidRPr="003140DC">
        <w:rPr>
          <w:noProof w:val="0"/>
        </w:rPr>
        <w:t xml:space="preserve">, P. </w:t>
      </w:r>
      <w:proofErr w:type="spellStart"/>
      <w:r w:rsidRPr="003140DC">
        <w:rPr>
          <w:noProof w:val="0"/>
        </w:rPr>
        <w:t>lascaris</w:t>
      </w:r>
      <w:proofErr w:type="spellEnd"/>
      <w:r w:rsidRPr="003140DC">
        <w:rPr>
          <w:noProof w:val="0"/>
        </w:rPr>
        <w:t xml:space="preserve">, M. barbatus, T. </w:t>
      </w:r>
      <w:proofErr w:type="spellStart"/>
      <w:proofErr w:type="gramStart"/>
      <w:r w:rsidRPr="003140DC">
        <w:rPr>
          <w:noProof w:val="0"/>
        </w:rPr>
        <w:t>draco</w:t>
      </w:r>
      <w:proofErr w:type="spellEnd"/>
      <w:proofErr w:type="gramEnd"/>
      <w:r w:rsidRPr="003140DC">
        <w:rPr>
          <w:noProof w:val="0"/>
        </w:rPr>
        <w:t xml:space="preserve">, P. </w:t>
      </w:r>
      <w:proofErr w:type="spellStart"/>
      <w:r w:rsidRPr="003140DC">
        <w:rPr>
          <w:noProof w:val="0"/>
        </w:rPr>
        <w:t>cephalargoides</w:t>
      </w:r>
      <w:proofErr w:type="spellEnd"/>
      <w:r w:rsidRPr="003140DC">
        <w:rPr>
          <w:noProof w:val="0"/>
        </w:rPr>
        <w:t xml:space="preserve">, N. </w:t>
      </w:r>
      <w:proofErr w:type="spellStart"/>
      <w:r w:rsidRPr="003140DC">
        <w:rPr>
          <w:noProof w:val="0"/>
        </w:rPr>
        <w:t>melanostomus</w:t>
      </w:r>
      <w:proofErr w:type="spellEnd"/>
      <w:r w:rsidRPr="003140DC">
        <w:rPr>
          <w:noProof w:val="0"/>
        </w:rPr>
        <w:t xml:space="preserve">, M. </w:t>
      </w:r>
      <w:proofErr w:type="spellStart"/>
      <w:r w:rsidRPr="003140DC">
        <w:rPr>
          <w:noProof w:val="0"/>
        </w:rPr>
        <w:t>batrachocephalus</w:t>
      </w:r>
      <w:proofErr w:type="spellEnd"/>
      <w:r w:rsidRPr="003140DC">
        <w:rPr>
          <w:noProof w:val="0"/>
        </w:rPr>
        <w:t xml:space="preserve">, E. </w:t>
      </w:r>
      <w:proofErr w:type="spellStart"/>
      <w:r w:rsidRPr="003140DC">
        <w:rPr>
          <w:noProof w:val="0"/>
        </w:rPr>
        <w:t>verrucosa</w:t>
      </w:r>
      <w:proofErr w:type="spellEnd"/>
      <w:r w:rsidRPr="003140DC">
        <w:rPr>
          <w:noProof w:val="0"/>
        </w:rPr>
        <w:t xml:space="preserve">, </w:t>
      </w:r>
      <w:proofErr w:type="spellStart"/>
      <w:r w:rsidRPr="003140DC">
        <w:rPr>
          <w:noProof w:val="0"/>
        </w:rPr>
        <w:t>P.marmoratus</w:t>
      </w:r>
      <w:proofErr w:type="spellEnd"/>
      <w:r w:rsidRPr="003140DC">
        <w:rPr>
          <w:noProof w:val="0"/>
        </w:rPr>
        <w:t xml:space="preserve">, X. </w:t>
      </w:r>
      <w:proofErr w:type="spellStart"/>
      <w:r w:rsidRPr="003140DC">
        <w:rPr>
          <w:noProof w:val="0"/>
        </w:rPr>
        <w:t>poressa</w:t>
      </w:r>
      <w:proofErr w:type="spellEnd"/>
      <w:r w:rsidRPr="003140DC">
        <w:rPr>
          <w:noProof w:val="0"/>
        </w:rPr>
        <w:t xml:space="preserve">, L. </w:t>
      </w:r>
      <w:proofErr w:type="spellStart"/>
      <w:r w:rsidRPr="003140DC">
        <w:rPr>
          <w:noProof w:val="0"/>
        </w:rPr>
        <w:t>vernalis</w:t>
      </w:r>
      <w:proofErr w:type="spellEnd"/>
      <w:r w:rsidR="003140DC">
        <w:rPr>
          <w:i w:val="0"/>
          <w:noProof w:val="0"/>
          <w:lang w:val="bg-BG"/>
        </w:rPr>
        <w:t xml:space="preserve"> </w:t>
      </w:r>
      <w:r w:rsidRPr="001A64CC">
        <w:rPr>
          <w:i w:val="0"/>
          <w:noProof w:val="0"/>
        </w:rPr>
        <w:t xml:space="preserve">and </w:t>
      </w:r>
      <w:r w:rsidRPr="003140DC">
        <w:rPr>
          <w:noProof w:val="0"/>
        </w:rPr>
        <w:t xml:space="preserve">R. </w:t>
      </w:r>
      <w:proofErr w:type="spellStart"/>
      <w:r w:rsidRPr="003140DC">
        <w:rPr>
          <w:noProof w:val="0"/>
        </w:rPr>
        <w:t>venosa</w:t>
      </w:r>
      <w:proofErr w:type="spellEnd"/>
      <w:r w:rsidRPr="001A64CC">
        <w:rPr>
          <w:i w:val="0"/>
          <w:noProof w:val="0"/>
        </w:rPr>
        <w:t xml:space="preserve"> (Table 1). </w:t>
      </w:r>
    </w:p>
    <w:p w:rsidR="003140DC" w:rsidRPr="003140DC" w:rsidRDefault="003140DC" w:rsidP="003140DC">
      <w:pPr>
        <w:pStyle w:val="MDPI22heading2"/>
        <w:spacing w:before="240"/>
        <w:ind w:firstLine="511"/>
        <w:jc w:val="both"/>
        <w:rPr>
          <w:i w:val="0"/>
          <w:noProof w:val="0"/>
          <w:lang w:val="bg-BG"/>
        </w:rPr>
      </w:pPr>
      <w:proofErr w:type="spellStart"/>
      <w:r w:rsidRPr="003140DC">
        <w:rPr>
          <w:i w:val="0"/>
          <w:noProof w:val="0"/>
          <w:lang w:val="bg-BG"/>
        </w:rPr>
        <w:t>The</w:t>
      </w:r>
      <w:proofErr w:type="spellEnd"/>
      <w:r w:rsidRPr="003140DC">
        <w:rPr>
          <w:i w:val="0"/>
          <w:noProof w:val="0"/>
          <w:lang w:val="bg-BG"/>
        </w:rPr>
        <w:t xml:space="preserve"> </w:t>
      </w:r>
      <w:proofErr w:type="spellStart"/>
      <w:r w:rsidRPr="003140DC">
        <w:rPr>
          <w:i w:val="0"/>
          <w:noProof w:val="0"/>
          <w:lang w:val="bg-BG"/>
        </w:rPr>
        <w:t>fish</w:t>
      </w:r>
      <w:proofErr w:type="spellEnd"/>
      <w:r w:rsidRPr="003140DC">
        <w:rPr>
          <w:i w:val="0"/>
          <w:noProof w:val="0"/>
          <w:lang w:val="bg-BG"/>
        </w:rPr>
        <w:t xml:space="preserve"> </w:t>
      </w:r>
      <w:proofErr w:type="spellStart"/>
      <w:r w:rsidRPr="003140DC">
        <w:rPr>
          <w:i w:val="0"/>
          <w:noProof w:val="0"/>
          <w:lang w:val="bg-BG"/>
        </w:rPr>
        <w:t>and</w:t>
      </w:r>
      <w:proofErr w:type="spellEnd"/>
      <w:r w:rsidRPr="003140DC">
        <w:rPr>
          <w:i w:val="0"/>
          <w:noProof w:val="0"/>
          <w:lang w:val="bg-BG"/>
        </w:rPr>
        <w:t xml:space="preserve"> </w:t>
      </w:r>
      <w:proofErr w:type="spellStart"/>
      <w:r w:rsidRPr="003140DC">
        <w:rPr>
          <w:i w:val="0"/>
          <w:noProof w:val="0"/>
          <w:lang w:val="bg-BG"/>
        </w:rPr>
        <w:t>mobile</w:t>
      </w:r>
      <w:proofErr w:type="spellEnd"/>
      <w:r w:rsidRPr="003140DC">
        <w:rPr>
          <w:i w:val="0"/>
          <w:noProof w:val="0"/>
          <w:lang w:val="bg-BG"/>
        </w:rPr>
        <w:t xml:space="preserve"> </w:t>
      </w:r>
      <w:proofErr w:type="spellStart"/>
      <w:r w:rsidRPr="003140DC">
        <w:rPr>
          <w:i w:val="0"/>
          <w:noProof w:val="0"/>
          <w:lang w:val="bg-BG"/>
        </w:rPr>
        <w:t>epibenthos</w:t>
      </w:r>
      <w:proofErr w:type="spellEnd"/>
      <w:r w:rsidRPr="003140DC">
        <w:rPr>
          <w:i w:val="0"/>
          <w:noProof w:val="0"/>
          <w:lang w:val="bg-BG"/>
        </w:rPr>
        <w:t xml:space="preserve"> </w:t>
      </w:r>
      <w:proofErr w:type="spellStart"/>
      <w:r w:rsidRPr="003140DC">
        <w:rPr>
          <w:i w:val="0"/>
          <w:noProof w:val="0"/>
          <w:lang w:val="bg-BG"/>
        </w:rPr>
        <w:t>assemblage</w:t>
      </w:r>
      <w:proofErr w:type="spellEnd"/>
      <w:r w:rsidRPr="003140DC">
        <w:rPr>
          <w:i w:val="0"/>
          <w:noProof w:val="0"/>
          <w:lang w:val="bg-BG"/>
        </w:rPr>
        <w:t xml:space="preserve"> of SAC </w:t>
      </w:r>
      <w:proofErr w:type="spellStart"/>
      <w:r w:rsidRPr="003140DC">
        <w:rPr>
          <w:i w:val="0"/>
          <w:noProof w:val="0"/>
          <w:lang w:val="bg-BG"/>
        </w:rPr>
        <w:t>Ropotamo</w:t>
      </w:r>
      <w:proofErr w:type="spellEnd"/>
      <w:r w:rsidRPr="003140DC">
        <w:rPr>
          <w:i w:val="0"/>
          <w:noProof w:val="0"/>
          <w:lang w:val="bg-BG"/>
        </w:rPr>
        <w:t xml:space="preserve"> </w:t>
      </w:r>
      <w:proofErr w:type="spellStart"/>
      <w:r w:rsidRPr="003140DC">
        <w:rPr>
          <w:i w:val="0"/>
          <w:noProof w:val="0"/>
          <w:lang w:val="bg-BG"/>
        </w:rPr>
        <w:t>included</w:t>
      </w:r>
      <w:proofErr w:type="spellEnd"/>
      <w:r w:rsidRPr="003140DC">
        <w:rPr>
          <w:i w:val="0"/>
          <w:noProof w:val="0"/>
          <w:lang w:val="bg-BG"/>
        </w:rPr>
        <w:t xml:space="preserve"> 17 </w:t>
      </w:r>
      <w:proofErr w:type="spellStart"/>
      <w:r w:rsidRPr="003140DC">
        <w:rPr>
          <w:i w:val="0"/>
          <w:noProof w:val="0"/>
          <w:lang w:val="bg-BG"/>
        </w:rPr>
        <w:t>threatened</w:t>
      </w:r>
      <w:proofErr w:type="spellEnd"/>
      <w:r w:rsidRPr="003140DC">
        <w:rPr>
          <w:i w:val="0"/>
          <w:noProof w:val="0"/>
          <w:lang w:val="bg-BG"/>
        </w:rPr>
        <w:t xml:space="preserve">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at</w:t>
      </w:r>
      <w:proofErr w:type="spellEnd"/>
      <w:r w:rsidRPr="003140DC">
        <w:rPr>
          <w:i w:val="0"/>
          <w:noProof w:val="0"/>
          <w:lang w:val="bg-BG"/>
        </w:rPr>
        <w:t xml:space="preserve"> </w:t>
      </w:r>
      <w:proofErr w:type="spellStart"/>
      <w:r w:rsidRPr="003140DC">
        <w:rPr>
          <w:i w:val="0"/>
          <w:noProof w:val="0"/>
          <w:lang w:val="bg-BG"/>
        </w:rPr>
        <w:t>the</w:t>
      </w:r>
      <w:proofErr w:type="spellEnd"/>
      <w:r w:rsidRPr="003140DC">
        <w:rPr>
          <w:i w:val="0"/>
          <w:noProof w:val="0"/>
          <w:lang w:val="bg-BG"/>
        </w:rPr>
        <w:t xml:space="preserve"> </w:t>
      </w:r>
      <w:proofErr w:type="spellStart"/>
      <w:r w:rsidRPr="003140DC">
        <w:rPr>
          <w:i w:val="0"/>
          <w:noProof w:val="0"/>
          <w:lang w:val="bg-BG"/>
        </w:rPr>
        <w:t>national</w:t>
      </w:r>
      <w:proofErr w:type="spellEnd"/>
      <w:r w:rsidRPr="003140DC">
        <w:rPr>
          <w:i w:val="0"/>
          <w:noProof w:val="0"/>
          <w:lang w:val="bg-BG"/>
        </w:rPr>
        <w:t xml:space="preserve"> </w:t>
      </w:r>
      <w:proofErr w:type="spellStart"/>
      <w:r w:rsidRPr="003140DC">
        <w:rPr>
          <w:i w:val="0"/>
          <w:noProof w:val="0"/>
          <w:lang w:val="bg-BG"/>
        </w:rPr>
        <w:t>or</w:t>
      </w:r>
      <w:proofErr w:type="spellEnd"/>
      <w:r w:rsidRPr="003140DC">
        <w:rPr>
          <w:i w:val="0"/>
          <w:noProof w:val="0"/>
          <w:lang w:val="bg-BG"/>
        </w:rPr>
        <w:t xml:space="preserve"> </w:t>
      </w:r>
      <w:proofErr w:type="spellStart"/>
      <w:r w:rsidRPr="003140DC">
        <w:rPr>
          <w:i w:val="0"/>
          <w:noProof w:val="0"/>
          <w:lang w:val="bg-BG"/>
        </w:rPr>
        <w:t>regional</w:t>
      </w:r>
      <w:proofErr w:type="spellEnd"/>
      <w:r w:rsidRPr="003140DC">
        <w:rPr>
          <w:i w:val="0"/>
          <w:noProof w:val="0"/>
          <w:lang w:val="bg-BG"/>
        </w:rPr>
        <w:t xml:space="preserve"> </w:t>
      </w:r>
      <w:proofErr w:type="spellStart"/>
      <w:r w:rsidRPr="003140DC">
        <w:rPr>
          <w:i w:val="0"/>
          <w:noProof w:val="0"/>
          <w:lang w:val="bg-BG"/>
        </w:rPr>
        <w:t>level</w:t>
      </w:r>
      <w:proofErr w:type="spellEnd"/>
      <w:r w:rsidRPr="003140DC">
        <w:rPr>
          <w:i w:val="0"/>
          <w:noProof w:val="0"/>
          <w:lang w:val="bg-BG"/>
        </w:rPr>
        <w:t xml:space="preserve"> </w:t>
      </w:r>
      <w:proofErr w:type="spellStart"/>
      <w:r w:rsidRPr="003140DC">
        <w:rPr>
          <w:i w:val="0"/>
          <w:noProof w:val="0"/>
          <w:lang w:val="bg-BG"/>
        </w:rPr>
        <w:t>listed</w:t>
      </w:r>
      <w:proofErr w:type="spellEnd"/>
      <w:r w:rsidRPr="003140DC">
        <w:rPr>
          <w:i w:val="0"/>
          <w:noProof w:val="0"/>
          <w:lang w:val="bg-BG"/>
        </w:rPr>
        <w:t xml:space="preserve"> </w:t>
      </w:r>
      <w:proofErr w:type="spellStart"/>
      <w:r w:rsidRPr="003140DC">
        <w:rPr>
          <w:i w:val="0"/>
          <w:noProof w:val="0"/>
          <w:lang w:val="bg-BG"/>
        </w:rPr>
        <w:t>respectively</w:t>
      </w:r>
      <w:proofErr w:type="spellEnd"/>
      <w:r w:rsidRPr="003140DC">
        <w:rPr>
          <w:i w:val="0"/>
          <w:noProof w:val="0"/>
          <w:lang w:val="bg-BG"/>
        </w:rPr>
        <w:t xml:space="preserve"> </w:t>
      </w:r>
      <w:proofErr w:type="spellStart"/>
      <w:r w:rsidRPr="003140DC">
        <w:rPr>
          <w:i w:val="0"/>
          <w:noProof w:val="0"/>
          <w:lang w:val="bg-BG"/>
        </w:rPr>
        <w:t>in</w:t>
      </w:r>
      <w:proofErr w:type="spellEnd"/>
      <w:r w:rsidRPr="003140DC">
        <w:rPr>
          <w:i w:val="0"/>
          <w:noProof w:val="0"/>
          <w:lang w:val="bg-BG"/>
        </w:rPr>
        <w:t xml:space="preserve"> </w:t>
      </w:r>
      <w:proofErr w:type="spellStart"/>
      <w:r w:rsidRPr="003140DC">
        <w:rPr>
          <w:i w:val="0"/>
          <w:noProof w:val="0"/>
          <w:lang w:val="bg-BG"/>
        </w:rPr>
        <w:t>the</w:t>
      </w:r>
      <w:proofErr w:type="spellEnd"/>
      <w:r w:rsidRPr="003140DC">
        <w:rPr>
          <w:i w:val="0"/>
          <w:noProof w:val="0"/>
          <w:lang w:val="bg-BG"/>
        </w:rPr>
        <w:t xml:space="preserve"> Red Data </w:t>
      </w:r>
      <w:proofErr w:type="spellStart"/>
      <w:r w:rsidRPr="003140DC">
        <w:rPr>
          <w:i w:val="0"/>
          <w:noProof w:val="0"/>
          <w:lang w:val="bg-BG"/>
        </w:rPr>
        <w:t>Book</w:t>
      </w:r>
      <w:proofErr w:type="spellEnd"/>
      <w:r w:rsidRPr="003140DC">
        <w:rPr>
          <w:i w:val="0"/>
          <w:noProof w:val="0"/>
          <w:lang w:val="bg-BG"/>
        </w:rPr>
        <w:t xml:space="preserve"> of </w:t>
      </w:r>
      <w:proofErr w:type="spellStart"/>
      <w:r w:rsidRPr="003140DC">
        <w:rPr>
          <w:i w:val="0"/>
          <w:noProof w:val="0"/>
          <w:lang w:val="bg-BG"/>
        </w:rPr>
        <w:t>Bulgaria</w:t>
      </w:r>
      <w:proofErr w:type="spellEnd"/>
      <w:r w:rsidRPr="003140DC">
        <w:rPr>
          <w:i w:val="0"/>
          <w:noProof w:val="0"/>
          <w:lang w:val="bg-BG"/>
        </w:rPr>
        <w:t xml:space="preserve"> (2015) - 2 </w:t>
      </w:r>
      <w:proofErr w:type="spellStart"/>
      <w:r w:rsidRPr="003140DC">
        <w:rPr>
          <w:i w:val="0"/>
          <w:noProof w:val="0"/>
          <w:lang w:val="bg-BG"/>
        </w:rPr>
        <w:t>species</w:t>
      </w:r>
      <w:proofErr w:type="spellEnd"/>
      <w:r w:rsidRPr="003140DC">
        <w:rPr>
          <w:i w:val="0"/>
          <w:noProof w:val="0"/>
          <w:lang w:val="bg-BG"/>
        </w:rPr>
        <w:t xml:space="preserve"> (Black </w:t>
      </w:r>
      <w:proofErr w:type="spellStart"/>
      <w:r w:rsidRPr="003140DC">
        <w:rPr>
          <w:i w:val="0"/>
          <w:noProof w:val="0"/>
          <w:lang w:val="bg-BG"/>
        </w:rPr>
        <w:t>sea</w:t>
      </w:r>
      <w:proofErr w:type="spellEnd"/>
      <w:r w:rsidRPr="003140DC">
        <w:rPr>
          <w:i w:val="0"/>
          <w:noProof w:val="0"/>
          <w:lang w:val="bg-BG"/>
        </w:rPr>
        <w:t xml:space="preserve"> </w:t>
      </w:r>
      <w:proofErr w:type="spellStart"/>
      <w:r w:rsidRPr="003140DC">
        <w:rPr>
          <w:i w:val="0"/>
          <w:noProof w:val="0"/>
          <w:lang w:val="bg-BG"/>
        </w:rPr>
        <w:t>salmon</w:t>
      </w:r>
      <w:proofErr w:type="spellEnd"/>
      <w:r w:rsidRPr="003140DC">
        <w:rPr>
          <w:i w:val="0"/>
          <w:noProof w:val="0"/>
          <w:lang w:val="bg-BG"/>
        </w:rPr>
        <w:t xml:space="preserve"> </w:t>
      </w:r>
      <w:proofErr w:type="spellStart"/>
      <w:r w:rsidRPr="003140DC">
        <w:rPr>
          <w:i w:val="0"/>
          <w:noProof w:val="0"/>
          <w:lang w:val="bg-BG"/>
        </w:rPr>
        <w:t>and</w:t>
      </w:r>
      <w:proofErr w:type="spellEnd"/>
      <w:r w:rsidRPr="003140DC">
        <w:rPr>
          <w:i w:val="0"/>
          <w:noProof w:val="0"/>
          <w:lang w:val="bg-BG"/>
        </w:rPr>
        <w:t xml:space="preserve"> </w:t>
      </w:r>
      <w:proofErr w:type="spellStart"/>
      <w:r w:rsidRPr="003140DC">
        <w:rPr>
          <w:i w:val="0"/>
          <w:noProof w:val="0"/>
          <w:lang w:val="bg-BG"/>
        </w:rPr>
        <w:t>turbot</w:t>
      </w:r>
      <w:proofErr w:type="spellEnd"/>
      <w:r w:rsidRPr="003140DC">
        <w:rPr>
          <w:i w:val="0"/>
          <w:noProof w:val="0"/>
          <w:lang w:val="bg-BG"/>
        </w:rPr>
        <w:t xml:space="preserve">), Black </w:t>
      </w:r>
      <w:proofErr w:type="spellStart"/>
      <w:r w:rsidRPr="003140DC">
        <w:rPr>
          <w:i w:val="0"/>
          <w:noProof w:val="0"/>
          <w:lang w:val="bg-BG"/>
        </w:rPr>
        <w:t>Sea</w:t>
      </w:r>
      <w:proofErr w:type="spellEnd"/>
      <w:r w:rsidRPr="003140DC">
        <w:rPr>
          <w:i w:val="0"/>
          <w:noProof w:val="0"/>
          <w:lang w:val="bg-BG"/>
        </w:rPr>
        <w:t xml:space="preserve"> Red Data </w:t>
      </w:r>
      <w:proofErr w:type="spellStart"/>
      <w:r w:rsidRPr="003140DC">
        <w:rPr>
          <w:i w:val="0"/>
          <w:noProof w:val="0"/>
          <w:lang w:val="bg-BG"/>
        </w:rPr>
        <w:t>Book</w:t>
      </w:r>
      <w:proofErr w:type="spellEnd"/>
      <w:r w:rsidRPr="003140DC">
        <w:rPr>
          <w:i w:val="0"/>
          <w:noProof w:val="0"/>
          <w:lang w:val="bg-BG"/>
        </w:rPr>
        <w:t xml:space="preserve"> (GEF-BSEP/UN 1999) - 13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red</w:t>
      </w:r>
      <w:proofErr w:type="spellEnd"/>
      <w:r w:rsidRPr="003140DC">
        <w:rPr>
          <w:i w:val="0"/>
          <w:noProof w:val="0"/>
          <w:lang w:val="bg-BG"/>
        </w:rPr>
        <w:t xml:space="preserve"> </w:t>
      </w:r>
      <w:proofErr w:type="spellStart"/>
      <w:r w:rsidRPr="003140DC">
        <w:rPr>
          <w:i w:val="0"/>
          <w:noProof w:val="0"/>
          <w:lang w:val="bg-BG"/>
        </w:rPr>
        <w:t>mullet</w:t>
      </w:r>
      <w:proofErr w:type="spellEnd"/>
      <w:r w:rsidRPr="003140DC">
        <w:rPr>
          <w:i w:val="0"/>
          <w:noProof w:val="0"/>
          <w:lang w:val="bg-BG"/>
        </w:rPr>
        <w:t xml:space="preserve">, </w:t>
      </w:r>
      <w:proofErr w:type="spellStart"/>
      <w:r w:rsidRPr="003140DC">
        <w:rPr>
          <w:i w:val="0"/>
          <w:noProof w:val="0"/>
          <w:lang w:val="bg-BG"/>
        </w:rPr>
        <w:t>annular</w:t>
      </w:r>
      <w:proofErr w:type="spellEnd"/>
      <w:r w:rsidRPr="003140DC">
        <w:rPr>
          <w:i w:val="0"/>
          <w:noProof w:val="0"/>
          <w:lang w:val="bg-BG"/>
        </w:rPr>
        <w:t xml:space="preserve"> </w:t>
      </w:r>
      <w:proofErr w:type="spellStart"/>
      <w:r w:rsidRPr="003140DC">
        <w:rPr>
          <w:i w:val="0"/>
          <w:noProof w:val="0"/>
          <w:lang w:val="bg-BG"/>
        </w:rPr>
        <w:t>seabream</w:t>
      </w:r>
      <w:proofErr w:type="spellEnd"/>
      <w:r w:rsidRPr="003140DC">
        <w:rPr>
          <w:i w:val="0"/>
          <w:noProof w:val="0"/>
          <w:lang w:val="bg-BG"/>
        </w:rPr>
        <w:t xml:space="preserve">, </w:t>
      </w:r>
      <w:proofErr w:type="spellStart"/>
      <w:r w:rsidRPr="003140DC">
        <w:rPr>
          <w:i w:val="0"/>
          <w:noProof w:val="0"/>
          <w:lang w:val="bg-BG"/>
        </w:rPr>
        <w:t>East</w:t>
      </w:r>
      <w:proofErr w:type="spellEnd"/>
      <w:r w:rsidRPr="003140DC">
        <w:rPr>
          <w:i w:val="0"/>
          <w:noProof w:val="0"/>
          <w:lang w:val="bg-BG"/>
        </w:rPr>
        <w:t xml:space="preserve"> </w:t>
      </w:r>
      <w:proofErr w:type="spellStart"/>
      <w:r w:rsidRPr="003140DC">
        <w:rPr>
          <w:i w:val="0"/>
          <w:noProof w:val="0"/>
          <w:lang w:val="bg-BG"/>
        </w:rPr>
        <w:t>Atlantic</w:t>
      </w:r>
      <w:proofErr w:type="spellEnd"/>
      <w:r w:rsidRPr="003140DC">
        <w:rPr>
          <w:i w:val="0"/>
          <w:noProof w:val="0"/>
          <w:lang w:val="bg-BG"/>
        </w:rPr>
        <w:t xml:space="preserve"> </w:t>
      </w:r>
      <w:proofErr w:type="spellStart"/>
      <w:r w:rsidRPr="003140DC">
        <w:rPr>
          <w:i w:val="0"/>
          <w:noProof w:val="0"/>
          <w:lang w:val="bg-BG"/>
        </w:rPr>
        <w:t>peacock</w:t>
      </w:r>
      <w:proofErr w:type="spellEnd"/>
      <w:r w:rsidRPr="003140DC">
        <w:rPr>
          <w:i w:val="0"/>
          <w:noProof w:val="0"/>
          <w:lang w:val="bg-BG"/>
        </w:rPr>
        <w:t xml:space="preserve"> </w:t>
      </w:r>
      <w:proofErr w:type="spellStart"/>
      <w:r w:rsidRPr="003140DC">
        <w:rPr>
          <w:i w:val="0"/>
          <w:noProof w:val="0"/>
          <w:lang w:val="bg-BG"/>
        </w:rPr>
        <w:t>wrasse</w:t>
      </w:r>
      <w:proofErr w:type="spellEnd"/>
      <w:r w:rsidRPr="003140DC">
        <w:rPr>
          <w:i w:val="0"/>
          <w:noProof w:val="0"/>
          <w:lang w:val="bg-BG"/>
        </w:rPr>
        <w:t xml:space="preserve">, </w:t>
      </w:r>
      <w:proofErr w:type="spellStart"/>
      <w:r w:rsidRPr="003140DC">
        <w:rPr>
          <w:i w:val="0"/>
          <w:noProof w:val="0"/>
          <w:lang w:val="bg-BG"/>
        </w:rPr>
        <w:t>ocellated</w:t>
      </w:r>
      <w:proofErr w:type="spellEnd"/>
      <w:r w:rsidRPr="003140DC">
        <w:rPr>
          <w:i w:val="0"/>
          <w:noProof w:val="0"/>
          <w:lang w:val="bg-BG"/>
        </w:rPr>
        <w:t xml:space="preserve"> </w:t>
      </w:r>
      <w:proofErr w:type="spellStart"/>
      <w:r w:rsidRPr="003140DC">
        <w:rPr>
          <w:i w:val="0"/>
          <w:noProof w:val="0"/>
          <w:lang w:val="bg-BG"/>
        </w:rPr>
        <w:t>wrasse</w:t>
      </w:r>
      <w:proofErr w:type="spellEnd"/>
      <w:r w:rsidRPr="003140DC">
        <w:rPr>
          <w:i w:val="0"/>
          <w:noProof w:val="0"/>
          <w:lang w:val="bg-BG"/>
        </w:rPr>
        <w:t xml:space="preserve">, </w:t>
      </w:r>
      <w:proofErr w:type="spellStart"/>
      <w:r w:rsidRPr="003140DC">
        <w:rPr>
          <w:i w:val="0"/>
          <w:noProof w:val="0"/>
          <w:lang w:val="bg-BG"/>
        </w:rPr>
        <w:t>giant</w:t>
      </w:r>
      <w:proofErr w:type="spellEnd"/>
      <w:r w:rsidRPr="003140DC">
        <w:rPr>
          <w:i w:val="0"/>
          <w:noProof w:val="0"/>
          <w:lang w:val="bg-BG"/>
        </w:rPr>
        <w:t xml:space="preserve"> </w:t>
      </w:r>
      <w:proofErr w:type="spellStart"/>
      <w:r w:rsidRPr="003140DC">
        <w:rPr>
          <w:i w:val="0"/>
          <w:noProof w:val="0"/>
          <w:lang w:val="bg-BG"/>
        </w:rPr>
        <w:t>goby</w:t>
      </w:r>
      <w:proofErr w:type="spellEnd"/>
      <w:r w:rsidRPr="003140DC">
        <w:rPr>
          <w:i w:val="0"/>
          <w:noProof w:val="0"/>
          <w:lang w:val="bg-BG"/>
        </w:rPr>
        <w:t xml:space="preserve">, </w:t>
      </w:r>
      <w:proofErr w:type="spellStart"/>
      <w:r w:rsidRPr="003140DC">
        <w:rPr>
          <w:i w:val="0"/>
          <w:noProof w:val="0"/>
          <w:lang w:val="bg-BG"/>
        </w:rPr>
        <w:t>sand</w:t>
      </w:r>
      <w:proofErr w:type="spellEnd"/>
      <w:r w:rsidRPr="003140DC">
        <w:rPr>
          <w:i w:val="0"/>
          <w:noProof w:val="0"/>
          <w:lang w:val="bg-BG"/>
        </w:rPr>
        <w:t xml:space="preserve"> </w:t>
      </w:r>
      <w:proofErr w:type="spellStart"/>
      <w:r w:rsidRPr="003140DC">
        <w:rPr>
          <w:i w:val="0"/>
          <w:noProof w:val="0"/>
          <w:lang w:val="bg-BG"/>
        </w:rPr>
        <w:t>sole</w:t>
      </w:r>
      <w:proofErr w:type="spellEnd"/>
      <w:r w:rsidRPr="003140DC">
        <w:rPr>
          <w:i w:val="0"/>
          <w:noProof w:val="0"/>
          <w:lang w:val="bg-BG"/>
        </w:rPr>
        <w:t xml:space="preserve">, </w:t>
      </w:r>
      <w:proofErr w:type="spellStart"/>
      <w:r w:rsidRPr="003140DC">
        <w:rPr>
          <w:i w:val="0"/>
          <w:noProof w:val="0"/>
          <w:lang w:val="bg-BG"/>
        </w:rPr>
        <w:t>jaguar</w:t>
      </w:r>
      <w:proofErr w:type="spellEnd"/>
      <w:r w:rsidRPr="003140DC">
        <w:rPr>
          <w:i w:val="0"/>
          <w:noProof w:val="0"/>
          <w:lang w:val="bg-BG"/>
        </w:rPr>
        <w:t xml:space="preserve"> </w:t>
      </w:r>
      <w:proofErr w:type="spellStart"/>
      <w:r w:rsidRPr="003140DC">
        <w:rPr>
          <w:i w:val="0"/>
          <w:noProof w:val="0"/>
          <w:lang w:val="bg-BG"/>
        </w:rPr>
        <w:t>round</w:t>
      </w:r>
      <w:proofErr w:type="spellEnd"/>
      <w:r w:rsidRPr="003140DC">
        <w:rPr>
          <w:i w:val="0"/>
          <w:noProof w:val="0"/>
          <w:lang w:val="bg-BG"/>
        </w:rPr>
        <w:t xml:space="preserve"> </w:t>
      </w:r>
      <w:proofErr w:type="spellStart"/>
      <w:r w:rsidRPr="003140DC">
        <w:rPr>
          <w:i w:val="0"/>
          <w:noProof w:val="0"/>
          <w:lang w:val="bg-BG"/>
        </w:rPr>
        <w:t>crab</w:t>
      </w:r>
      <w:proofErr w:type="spellEnd"/>
      <w:r w:rsidRPr="003140DC">
        <w:rPr>
          <w:i w:val="0"/>
          <w:noProof w:val="0"/>
          <w:lang w:val="bg-BG"/>
        </w:rPr>
        <w:t xml:space="preserve">, </w:t>
      </w:r>
      <w:proofErr w:type="spellStart"/>
      <w:r w:rsidRPr="003140DC">
        <w:rPr>
          <w:i w:val="0"/>
          <w:noProof w:val="0"/>
          <w:lang w:val="bg-BG"/>
        </w:rPr>
        <w:t>yellow</w:t>
      </w:r>
      <w:proofErr w:type="spellEnd"/>
      <w:r w:rsidRPr="003140DC">
        <w:rPr>
          <w:i w:val="0"/>
          <w:noProof w:val="0"/>
          <w:lang w:val="bg-BG"/>
        </w:rPr>
        <w:t xml:space="preserve"> </w:t>
      </w:r>
      <w:proofErr w:type="spellStart"/>
      <w:r w:rsidRPr="003140DC">
        <w:rPr>
          <w:i w:val="0"/>
          <w:noProof w:val="0"/>
          <w:lang w:val="bg-BG"/>
        </w:rPr>
        <w:t>round</w:t>
      </w:r>
      <w:proofErr w:type="spellEnd"/>
      <w:r w:rsidRPr="003140DC">
        <w:rPr>
          <w:i w:val="0"/>
          <w:noProof w:val="0"/>
          <w:lang w:val="bg-BG"/>
        </w:rPr>
        <w:t xml:space="preserve"> </w:t>
      </w:r>
      <w:proofErr w:type="spellStart"/>
      <w:r w:rsidRPr="003140DC">
        <w:rPr>
          <w:i w:val="0"/>
          <w:noProof w:val="0"/>
          <w:lang w:val="bg-BG"/>
        </w:rPr>
        <w:t>crab</w:t>
      </w:r>
      <w:proofErr w:type="spellEnd"/>
      <w:r w:rsidRPr="003140DC">
        <w:rPr>
          <w:i w:val="0"/>
          <w:noProof w:val="0"/>
          <w:lang w:val="bg-BG"/>
        </w:rPr>
        <w:t xml:space="preserve">, </w:t>
      </w:r>
      <w:proofErr w:type="spellStart"/>
      <w:r w:rsidRPr="003140DC">
        <w:rPr>
          <w:i w:val="0"/>
          <w:noProof w:val="0"/>
          <w:lang w:val="bg-BG"/>
        </w:rPr>
        <w:t>etc</w:t>
      </w:r>
      <w:proofErr w:type="spellEnd"/>
      <w:r w:rsidRPr="003140DC">
        <w:rPr>
          <w:i w:val="0"/>
          <w:noProof w:val="0"/>
          <w:lang w:val="bg-BG"/>
        </w:rPr>
        <w:t xml:space="preserve">.) </w:t>
      </w:r>
      <w:proofErr w:type="spellStart"/>
      <w:r w:rsidRPr="003140DC">
        <w:rPr>
          <w:i w:val="0"/>
          <w:noProof w:val="0"/>
          <w:lang w:val="bg-BG"/>
        </w:rPr>
        <w:t>and</w:t>
      </w:r>
      <w:proofErr w:type="spellEnd"/>
      <w:r w:rsidRPr="003140DC">
        <w:rPr>
          <w:i w:val="0"/>
          <w:noProof w:val="0"/>
          <w:lang w:val="bg-BG"/>
        </w:rPr>
        <w:t xml:space="preserve"> </w:t>
      </w:r>
      <w:proofErr w:type="spellStart"/>
      <w:r w:rsidRPr="003140DC">
        <w:rPr>
          <w:i w:val="0"/>
          <w:noProof w:val="0"/>
          <w:lang w:val="bg-BG"/>
        </w:rPr>
        <w:t>in</w:t>
      </w:r>
      <w:proofErr w:type="spellEnd"/>
      <w:r w:rsidRPr="003140DC">
        <w:rPr>
          <w:i w:val="0"/>
          <w:noProof w:val="0"/>
          <w:lang w:val="bg-BG"/>
        </w:rPr>
        <w:t xml:space="preserve"> </w:t>
      </w:r>
      <w:proofErr w:type="spellStart"/>
      <w:r w:rsidRPr="003140DC">
        <w:rPr>
          <w:i w:val="0"/>
          <w:noProof w:val="0"/>
          <w:lang w:val="bg-BG"/>
        </w:rPr>
        <w:t>the</w:t>
      </w:r>
      <w:proofErr w:type="spellEnd"/>
      <w:r w:rsidRPr="003140DC">
        <w:rPr>
          <w:i w:val="0"/>
          <w:noProof w:val="0"/>
          <w:lang w:val="bg-BG"/>
        </w:rPr>
        <w:t xml:space="preserve"> IUCN </w:t>
      </w:r>
      <w:proofErr w:type="spellStart"/>
      <w:r w:rsidRPr="003140DC">
        <w:rPr>
          <w:i w:val="0"/>
          <w:noProof w:val="0"/>
          <w:lang w:val="bg-BG"/>
        </w:rPr>
        <w:t>list</w:t>
      </w:r>
      <w:proofErr w:type="spellEnd"/>
      <w:r w:rsidRPr="003140DC">
        <w:rPr>
          <w:i w:val="0"/>
          <w:noProof w:val="0"/>
          <w:lang w:val="bg-BG"/>
        </w:rPr>
        <w:t xml:space="preserve"> of </w:t>
      </w:r>
      <w:proofErr w:type="spellStart"/>
      <w:r w:rsidRPr="003140DC">
        <w:rPr>
          <w:i w:val="0"/>
          <w:noProof w:val="0"/>
          <w:lang w:val="bg-BG"/>
        </w:rPr>
        <w:t>threatened</w:t>
      </w:r>
      <w:proofErr w:type="spellEnd"/>
      <w:r w:rsidRPr="003140DC">
        <w:rPr>
          <w:i w:val="0"/>
          <w:noProof w:val="0"/>
          <w:lang w:val="bg-BG"/>
        </w:rPr>
        <w:t xml:space="preserve"> </w:t>
      </w:r>
      <w:proofErr w:type="spellStart"/>
      <w:r w:rsidRPr="003140DC">
        <w:rPr>
          <w:i w:val="0"/>
          <w:noProof w:val="0"/>
          <w:lang w:val="bg-BG"/>
        </w:rPr>
        <w:t>species</w:t>
      </w:r>
      <w:proofErr w:type="spellEnd"/>
      <w:r w:rsidRPr="003140DC">
        <w:rPr>
          <w:i w:val="0"/>
          <w:noProof w:val="0"/>
          <w:lang w:val="bg-BG"/>
        </w:rPr>
        <w:t xml:space="preserve"> - 2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round</w:t>
      </w:r>
      <w:proofErr w:type="spellEnd"/>
      <w:r w:rsidRPr="003140DC">
        <w:rPr>
          <w:i w:val="0"/>
          <w:noProof w:val="0"/>
          <w:lang w:val="bg-BG"/>
        </w:rPr>
        <w:t xml:space="preserve"> </w:t>
      </w:r>
      <w:proofErr w:type="spellStart"/>
      <w:r w:rsidRPr="003140DC">
        <w:rPr>
          <w:i w:val="0"/>
          <w:noProof w:val="0"/>
          <w:lang w:val="bg-BG"/>
        </w:rPr>
        <w:t>goby</w:t>
      </w:r>
      <w:proofErr w:type="spellEnd"/>
      <w:r w:rsidRPr="003140DC">
        <w:rPr>
          <w:i w:val="0"/>
          <w:noProof w:val="0"/>
          <w:lang w:val="bg-BG"/>
        </w:rPr>
        <w:t xml:space="preserve"> </w:t>
      </w:r>
      <w:proofErr w:type="spellStart"/>
      <w:r w:rsidRPr="003140DC">
        <w:rPr>
          <w:i w:val="0"/>
          <w:noProof w:val="0"/>
          <w:lang w:val="bg-BG"/>
        </w:rPr>
        <w:t>and</w:t>
      </w:r>
      <w:proofErr w:type="spellEnd"/>
      <w:r w:rsidRPr="003140DC">
        <w:rPr>
          <w:i w:val="0"/>
          <w:noProof w:val="0"/>
          <w:lang w:val="bg-BG"/>
        </w:rPr>
        <w:t xml:space="preserve"> </w:t>
      </w:r>
      <w:proofErr w:type="spellStart"/>
      <w:r w:rsidRPr="003140DC">
        <w:rPr>
          <w:i w:val="0"/>
          <w:noProof w:val="0"/>
          <w:lang w:val="bg-BG"/>
        </w:rPr>
        <w:t>knout</w:t>
      </w:r>
      <w:proofErr w:type="spellEnd"/>
      <w:r w:rsidRPr="003140DC">
        <w:rPr>
          <w:i w:val="0"/>
          <w:noProof w:val="0"/>
          <w:lang w:val="bg-BG"/>
        </w:rPr>
        <w:t xml:space="preserve"> </w:t>
      </w:r>
      <w:proofErr w:type="spellStart"/>
      <w:r w:rsidRPr="003140DC">
        <w:rPr>
          <w:i w:val="0"/>
          <w:noProof w:val="0"/>
          <w:lang w:val="bg-BG"/>
        </w:rPr>
        <w:t>goby</w:t>
      </w:r>
      <w:proofErr w:type="spellEnd"/>
      <w:r w:rsidRPr="003140DC">
        <w:rPr>
          <w:i w:val="0"/>
          <w:noProof w:val="0"/>
          <w:lang w:val="bg-BG"/>
        </w:rPr>
        <w:t>) (</w:t>
      </w:r>
      <w:proofErr w:type="spellStart"/>
      <w:r w:rsidRPr="003140DC">
        <w:rPr>
          <w:i w:val="0"/>
          <w:noProof w:val="0"/>
          <w:lang w:val="bg-BG"/>
        </w:rPr>
        <w:t>Table</w:t>
      </w:r>
      <w:proofErr w:type="spellEnd"/>
      <w:r w:rsidRPr="003140DC">
        <w:rPr>
          <w:i w:val="0"/>
          <w:noProof w:val="0"/>
          <w:lang w:val="bg-BG"/>
        </w:rPr>
        <w:t xml:space="preserve"> 1). </w:t>
      </w:r>
      <w:proofErr w:type="spellStart"/>
      <w:r w:rsidRPr="003140DC">
        <w:rPr>
          <w:i w:val="0"/>
          <w:noProof w:val="0"/>
          <w:lang w:val="bg-BG"/>
        </w:rPr>
        <w:t>From</w:t>
      </w:r>
      <w:proofErr w:type="spellEnd"/>
      <w:r w:rsidRPr="003140DC">
        <w:rPr>
          <w:i w:val="0"/>
          <w:noProof w:val="0"/>
          <w:lang w:val="bg-BG"/>
        </w:rPr>
        <w:t xml:space="preserve"> </w:t>
      </w:r>
      <w:proofErr w:type="spellStart"/>
      <w:r w:rsidRPr="003140DC">
        <w:rPr>
          <w:i w:val="0"/>
          <w:noProof w:val="0"/>
          <w:lang w:val="bg-BG"/>
        </w:rPr>
        <w:t>the</w:t>
      </w:r>
      <w:proofErr w:type="spellEnd"/>
      <w:r w:rsidRPr="003140DC">
        <w:rPr>
          <w:i w:val="0"/>
          <w:noProof w:val="0"/>
          <w:lang w:val="bg-BG"/>
        </w:rPr>
        <w:t xml:space="preserve"> </w:t>
      </w:r>
      <w:proofErr w:type="spellStart"/>
      <w:r w:rsidRPr="003140DC">
        <w:rPr>
          <w:i w:val="0"/>
          <w:noProof w:val="0"/>
          <w:lang w:val="bg-BG"/>
        </w:rPr>
        <w:t>observed</w:t>
      </w:r>
      <w:proofErr w:type="spellEnd"/>
      <w:r w:rsidRPr="003140DC">
        <w:rPr>
          <w:i w:val="0"/>
          <w:noProof w:val="0"/>
          <w:lang w:val="bg-BG"/>
        </w:rPr>
        <w:t xml:space="preserve"> </w:t>
      </w:r>
      <w:proofErr w:type="spellStart"/>
      <w:r w:rsidRPr="003140DC">
        <w:rPr>
          <w:i w:val="0"/>
          <w:noProof w:val="0"/>
          <w:lang w:val="bg-BG"/>
        </w:rPr>
        <w:t>threatened</w:t>
      </w:r>
      <w:proofErr w:type="spellEnd"/>
      <w:r w:rsidRPr="003140DC">
        <w:rPr>
          <w:i w:val="0"/>
          <w:noProof w:val="0"/>
          <w:lang w:val="bg-BG"/>
        </w:rPr>
        <w:t xml:space="preserve">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in</w:t>
      </w:r>
      <w:proofErr w:type="spellEnd"/>
      <w:r w:rsidRPr="003140DC">
        <w:rPr>
          <w:i w:val="0"/>
          <w:noProof w:val="0"/>
          <w:lang w:val="bg-BG"/>
        </w:rPr>
        <w:t xml:space="preserve"> SAC </w:t>
      </w:r>
      <w:proofErr w:type="spellStart"/>
      <w:r w:rsidRPr="003140DC">
        <w:rPr>
          <w:i w:val="0"/>
          <w:noProof w:val="0"/>
          <w:lang w:val="bg-BG"/>
        </w:rPr>
        <w:t>Ropotamo</w:t>
      </w:r>
      <w:proofErr w:type="spellEnd"/>
      <w:r w:rsidRPr="003140DC">
        <w:rPr>
          <w:i w:val="0"/>
          <w:noProof w:val="0"/>
          <w:lang w:val="bg-BG"/>
        </w:rPr>
        <w:t xml:space="preserve">, 3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are</w:t>
      </w:r>
      <w:proofErr w:type="spellEnd"/>
      <w:r w:rsidRPr="003140DC">
        <w:rPr>
          <w:i w:val="0"/>
          <w:noProof w:val="0"/>
          <w:lang w:val="bg-BG"/>
        </w:rPr>
        <w:t xml:space="preserve"> </w:t>
      </w:r>
      <w:proofErr w:type="spellStart"/>
      <w:r w:rsidRPr="003140DC">
        <w:rPr>
          <w:i w:val="0"/>
          <w:noProof w:val="0"/>
          <w:lang w:val="bg-BG"/>
        </w:rPr>
        <w:t>Critically</w:t>
      </w:r>
      <w:proofErr w:type="spellEnd"/>
      <w:r w:rsidRPr="003140DC">
        <w:rPr>
          <w:i w:val="0"/>
          <w:noProof w:val="0"/>
          <w:lang w:val="bg-BG"/>
        </w:rPr>
        <w:t xml:space="preserve"> </w:t>
      </w:r>
      <w:proofErr w:type="spellStart"/>
      <w:r w:rsidRPr="003140DC">
        <w:rPr>
          <w:i w:val="0"/>
          <w:noProof w:val="0"/>
          <w:lang w:val="bg-BG"/>
        </w:rPr>
        <w:t>Endangered</w:t>
      </w:r>
      <w:proofErr w:type="spellEnd"/>
      <w:r w:rsidRPr="003140DC">
        <w:rPr>
          <w:i w:val="0"/>
          <w:noProof w:val="0"/>
          <w:lang w:val="bg-BG"/>
        </w:rPr>
        <w:t xml:space="preserve"> (CE, CR), 4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are</w:t>
      </w:r>
      <w:proofErr w:type="spellEnd"/>
      <w:r w:rsidRPr="003140DC">
        <w:rPr>
          <w:i w:val="0"/>
          <w:noProof w:val="0"/>
          <w:lang w:val="bg-BG"/>
        </w:rPr>
        <w:t xml:space="preserve"> </w:t>
      </w:r>
      <w:proofErr w:type="spellStart"/>
      <w:r w:rsidRPr="003140DC">
        <w:rPr>
          <w:i w:val="0"/>
          <w:noProof w:val="0"/>
          <w:lang w:val="bg-BG"/>
        </w:rPr>
        <w:t>Endangered</w:t>
      </w:r>
      <w:proofErr w:type="spellEnd"/>
      <w:r w:rsidRPr="003140DC">
        <w:rPr>
          <w:i w:val="0"/>
          <w:noProof w:val="0"/>
          <w:lang w:val="bg-BG"/>
        </w:rPr>
        <w:t xml:space="preserve"> (EN), </w:t>
      </w:r>
      <w:proofErr w:type="spellStart"/>
      <w:r w:rsidRPr="003140DC">
        <w:rPr>
          <w:i w:val="0"/>
          <w:noProof w:val="0"/>
          <w:lang w:val="bg-BG"/>
        </w:rPr>
        <w:t>Vulnerable</w:t>
      </w:r>
      <w:proofErr w:type="spellEnd"/>
      <w:r w:rsidRPr="003140DC">
        <w:rPr>
          <w:i w:val="0"/>
          <w:noProof w:val="0"/>
          <w:lang w:val="bg-BG"/>
        </w:rPr>
        <w:t xml:space="preserve"> (VU) </w:t>
      </w:r>
      <w:proofErr w:type="spellStart"/>
      <w:r w:rsidRPr="003140DC">
        <w:rPr>
          <w:i w:val="0"/>
          <w:noProof w:val="0"/>
          <w:lang w:val="bg-BG"/>
        </w:rPr>
        <w:t>are</w:t>
      </w:r>
      <w:proofErr w:type="spellEnd"/>
      <w:r w:rsidRPr="003140DC">
        <w:rPr>
          <w:i w:val="0"/>
          <w:noProof w:val="0"/>
          <w:lang w:val="bg-BG"/>
        </w:rPr>
        <w:t xml:space="preserve"> 8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and</w:t>
      </w:r>
      <w:proofErr w:type="spellEnd"/>
      <w:r w:rsidRPr="003140DC">
        <w:rPr>
          <w:i w:val="0"/>
          <w:noProof w:val="0"/>
          <w:lang w:val="bg-BG"/>
        </w:rPr>
        <w:t xml:space="preserve"> </w:t>
      </w:r>
      <w:proofErr w:type="spellStart"/>
      <w:r w:rsidRPr="003140DC">
        <w:rPr>
          <w:i w:val="0"/>
          <w:noProof w:val="0"/>
          <w:lang w:val="bg-BG"/>
        </w:rPr>
        <w:t>Lower</w:t>
      </w:r>
      <w:proofErr w:type="spellEnd"/>
      <w:r w:rsidRPr="003140DC">
        <w:rPr>
          <w:i w:val="0"/>
          <w:noProof w:val="0"/>
          <w:lang w:val="bg-BG"/>
        </w:rPr>
        <w:t xml:space="preserve"> </w:t>
      </w:r>
      <w:proofErr w:type="spellStart"/>
      <w:r w:rsidRPr="003140DC">
        <w:rPr>
          <w:i w:val="0"/>
          <w:noProof w:val="0"/>
          <w:lang w:val="bg-BG"/>
        </w:rPr>
        <w:t>Risk</w:t>
      </w:r>
      <w:proofErr w:type="spellEnd"/>
      <w:r w:rsidRPr="003140DC">
        <w:rPr>
          <w:i w:val="0"/>
          <w:noProof w:val="0"/>
          <w:lang w:val="bg-BG"/>
        </w:rPr>
        <w:t xml:space="preserve"> </w:t>
      </w:r>
      <w:proofErr w:type="spellStart"/>
      <w:r w:rsidRPr="003140DC">
        <w:rPr>
          <w:i w:val="0"/>
          <w:noProof w:val="0"/>
          <w:lang w:val="bg-BG"/>
        </w:rPr>
        <w:t>or</w:t>
      </w:r>
      <w:proofErr w:type="spellEnd"/>
      <w:r w:rsidRPr="003140DC">
        <w:rPr>
          <w:i w:val="0"/>
          <w:noProof w:val="0"/>
          <w:lang w:val="bg-BG"/>
        </w:rPr>
        <w:t xml:space="preserve"> </w:t>
      </w:r>
      <w:proofErr w:type="spellStart"/>
      <w:r w:rsidRPr="003140DC">
        <w:rPr>
          <w:i w:val="0"/>
          <w:noProof w:val="0"/>
          <w:lang w:val="bg-BG"/>
        </w:rPr>
        <w:t>Least</w:t>
      </w:r>
      <w:proofErr w:type="spellEnd"/>
      <w:r w:rsidRPr="003140DC">
        <w:rPr>
          <w:i w:val="0"/>
          <w:noProof w:val="0"/>
          <w:lang w:val="bg-BG"/>
        </w:rPr>
        <w:t xml:space="preserve"> </w:t>
      </w:r>
      <w:proofErr w:type="spellStart"/>
      <w:r w:rsidRPr="003140DC">
        <w:rPr>
          <w:i w:val="0"/>
          <w:noProof w:val="0"/>
          <w:lang w:val="bg-BG"/>
        </w:rPr>
        <w:t>Concern</w:t>
      </w:r>
      <w:proofErr w:type="spellEnd"/>
      <w:r w:rsidRPr="003140DC">
        <w:rPr>
          <w:i w:val="0"/>
          <w:noProof w:val="0"/>
          <w:lang w:val="bg-BG"/>
        </w:rPr>
        <w:t xml:space="preserve"> (LR, LC) – 2 </w:t>
      </w:r>
      <w:proofErr w:type="spellStart"/>
      <w:r w:rsidRPr="003140DC">
        <w:rPr>
          <w:i w:val="0"/>
          <w:noProof w:val="0"/>
          <w:lang w:val="bg-BG"/>
        </w:rPr>
        <w:t>species</w:t>
      </w:r>
      <w:proofErr w:type="spellEnd"/>
      <w:r w:rsidRPr="003140DC">
        <w:rPr>
          <w:i w:val="0"/>
          <w:noProof w:val="0"/>
          <w:lang w:val="bg-BG"/>
        </w:rPr>
        <w:t xml:space="preserve"> (</w:t>
      </w:r>
      <w:proofErr w:type="spellStart"/>
      <w:r w:rsidRPr="003140DC">
        <w:rPr>
          <w:i w:val="0"/>
          <w:noProof w:val="0"/>
          <w:lang w:val="bg-BG"/>
        </w:rPr>
        <w:t>Table</w:t>
      </w:r>
      <w:proofErr w:type="spellEnd"/>
      <w:r w:rsidRPr="003140DC">
        <w:rPr>
          <w:i w:val="0"/>
          <w:noProof w:val="0"/>
          <w:lang w:val="bg-BG"/>
        </w:rPr>
        <w:t xml:space="preserve"> 1).</w:t>
      </w:r>
    </w:p>
    <w:p w:rsidR="0054249A" w:rsidRPr="009E7D58" w:rsidRDefault="00673164" w:rsidP="00207CA2">
      <w:pPr>
        <w:pStyle w:val="MDPI22heading2"/>
        <w:spacing w:before="240"/>
        <w:rPr>
          <w:noProof w:val="0"/>
        </w:rPr>
      </w:pPr>
      <w:r w:rsidRPr="009E7D58">
        <w:rPr>
          <w:noProof w:val="0"/>
        </w:rPr>
        <w:t>3</w:t>
      </w:r>
      <w:r w:rsidR="0054249A" w:rsidRPr="009E7D58">
        <w:rPr>
          <w:noProof w:val="0"/>
        </w:rPr>
        <w:t xml:space="preserve">.2. </w:t>
      </w:r>
      <w:r w:rsidR="003140DC" w:rsidRPr="003140DC">
        <w:rPr>
          <w:noProof w:val="0"/>
        </w:rPr>
        <w:t>Community metrics</w:t>
      </w:r>
    </w:p>
    <w:p w:rsidR="003B187B" w:rsidRDefault="003B187B" w:rsidP="00207CA2">
      <w:pPr>
        <w:pStyle w:val="MDPI43tablefooter"/>
        <w:rPr>
          <w:lang w:val="bg-BG"/>
        </w:rPr>
      </w:pPr>
    </w:p>
    <w:p w:rsidR="003140DC" w:rsidRDefault="00A90445" w:rsidP="003140DC">
      <w:pPr>
        <w:pStyle w:val="MDPI31text"/>
        <w:rPr>
          <w:lang w:val="bg-BG"/>
        </w:rPr>
      </w:pPr>
      <w:proofErr w:type="spellStart"/>
      <w:r w:rsidRPr="00A90445">
        <w:rPr>
          <w:lang w:val="bg-BG"/>
        </w:rPr>
        <w:t>The</w:t>
      </w:r>
      <w:proofErr w:type="spellEnd"/>
      <w:r w:rsidRPr="00A90445">
        <w:rPr>
          <w:lang w:val="bg-BG"/>
        </w:rPr>
        <w:t xml:space="preserve"> </w:t>
      </w:r>
      <w:proofErr w:type="spellStart"/>
      <w:r w:rsidRPr="00A90445">
        <w:rPr>
          <w:lang w:val="bg-BG"/>
        </w:rPr>
        <w:t>rocky</w:t>
      </w:r>
      <w:proofErr w:type="spellEnd"/>
      <w:r w:rsidRPr="00A90445">
        <w:rPr>
          <w:lang w:val="bg-BG"/>
        </w:rPr>
        <w:t xml:space="preserve"> </w:t>
      </w:r>
      <w:proofErr w:type="spellStart"/>
      <w:r w:rsidRPr="00A90445">
        <w:rPr>
          <w:lang w:val="bg-BG"/>
        </w:rPr>
        <w:t>habitat</w:t>
      </w:r>
      <w:proofErr w:type="spellEnd"/>
      <w:r w:rsidRPr="00A90445">
        <w:rPr>
          <w:lang w:val="bg-BG"/>
        </w:rPr>
        <w:t xml:space="preserve"> </w:t>
      </w:r>
      <w:proofErr w:type="spellStart"/>
      <w:r w:rsidRPr="00A90445">
        <w:rPr>
          <w:lang w:val="bg-BG"/>
        </w:rPr>
        <w:t>community</w:t>
      </w:r>
      <w:proofErr w:type="spellEnd"/>
      <w:r w:rsidRPr="00A90445">
        <w:rPr>
          <w:lang w:val="bg-BG"/>
        </w:rPr>
        <w:t xml:space="preserve"> </w:t>
      </w:r>
      <w:proofErr w:type="spellStart"/>
      <w:r w:rsidRPr="00A90445">
        <w:rPr>
          <w:lang w:val="bg-BG"/>
        </w:rPr>
        <w:t>was</w:t>
      </w:r>
      <w:proofErr w:type="spellEnd"/>
      <w:r w:rsidRPr="00A90445">
        <w:rPr>
          <w:lang w:val="bg-BG"/>
        </w:rPr>
        <w:t xml:space="preserve"> </w:t>
      </w:r>
      <w:proofErr w:type="spellStart"/>
      <w:r w:rsidRPr="00A90445">
        <w:rPr>
          <w:lang w:val="bg-BG"/>
        </w:rPr>
        <w:t>characterized</w:t>
      </w:r>
      <w:proofErr w:type="spellEnd"/>
      <w:r w:rsidRPr="00A90445">
        <w:rPr>
          <w:lang w:val="bg-BG"/>
        </w:rPr>
        <w:t xml:space="preserve"> </w:t>
      </w:r>
      <w:proofErr w:type="spellStart"/>
      <w:r w:rsidRPr="00A90445">
        <w:rPr>
          <w:lang w:val="bg-BG"/>
        </w:rPr>
        <w:t>by</w:t>
      </w:r>
      <w:proofErr w:type="spellEnd"/>
      <w:r w:rsidRPr="00A90445">
        <w:rPr>
          <w:lang w:val="bg-BG"/>
        </w:rPr>
        <w:t xml:space="preserve"> </w:t>
      </w:r>
      <w:proofErr w:type="spellStart"/>
      <w:r w:rsidRPr="00A90445">
        <w:rPr>
          <w:lang w:val="bg-BG"/>
        </w:rPr>
        <w:t>the</w:t>
      </w:r>
      <w:proofErr w:type="spellEnd"/>
      <w:r w:rsidRPr="00A90445">
        <w:rPr>
          <w:lang w:val="bg-BG"/>
        </w:rPr>
        <w:t xml:space="preserve"> </w:t>
      </w:r>
      <w:proofErr w:type="spellStart"/>
      <w:r w:rsidRPr="00A90445">
        <w:rPr>
          <w:lang w:val="bg-BG"/>
        </w:rPr>
        <w:t>highest</w:t>
      </w:r>
      <w:proofErr w:type="spellEnd"/>
      <w:r w:rsidRPr="00A90445">
        <w:rPr>
          <w:lang w:val="bg-BG"/>
        </w:rPr>
        <w:t xml:space="preserve"> </w:t>
      </w:r>
      <w:proofErr w:type="spellStart"/>
      <w:r w:rsidRPr="00A90445">
        <w:rPr>
          <w:lang w:val="bg-BG"/>
        </w:rPr>
        <w:t>average</w:t>
      </w:r>
      <w:proofErr w:type="spellEnd"/>
      <w:r w:rsidRPr="00A90445">
        <w:rPr>
          <w:lang w:val="bg-BG"/>
        </w:rPr>
        <w:t xml:space="preserve"> </w:t>
      </w:r>
      <w:proofErr w:type="spellStart"/>
      <w:r w:rsidRPr="00A90445">
        <w:rPr>
          <w:lang w:val="bg-BG"/>
        </w:rPr>
        <w:t>species</w:t>
      </w:r>
      <w:proofErr w:type="spellEnd"/>
      <w:r w:rsidRPr="00A90445">
        <w:rPr>
          <w:lang w:val="bg-BG"/>
        </w:rPr>
        <w:t xml:space="preserve"> </w:t>
      </w:r>
      <w:proofErr w:type="spellStart"/>
      <w:r w:rsidRPr="00A90445">
        <w:rPr>
          <w:lang w:val="bg-BG"/>
        </w:rPr>
        <w:t>richness</w:t>
      </w:r>
      <w:proofErr w:type="spellEnd"/>
      <w:r w:rsidRPr="00A90445">
        <w:rPr>
          <w:lang w:val="bg-BG"/>
        </w:rPr>
        <w:t xml:space="preserve"> (S), </w:t>
      </w:r>
      <w:proofErr w:type="spellStart"/>
      <w:r w:rsidRPr="00A90445">
        <w:rPr>
          <w:lang w:val="bg-BG"/>
        </w:rPr>
        <w:t>community</w:t>
      </w:r>
      <w:proofErr w:type="spellEnd"/>
      <w:r w:rsidRPr="00A90445">
        <w:rPr>
          <w:lang w:val="bg-BG"/>
        </w:rPr>
        <w:t xml:space="preserve"> </w:t>
      </w:r>
      <w:proofErr w:type="spellStart"/>
      <w:r w:rsidRPr="00A90445">
        <w:rPr>
          <w:lang w:val="bg-BG"/>
        </w:rPr>
        <w:t>diversi</w:t>
      </w:r>
      <w:r>
        <w:rPr>
          <w:lang w:val="bg-BG"/>
        </w:rPr>
        <w:t>ty</w:t>
      </w:r>
      <w:proofErr w:type="spellEnd"/>
      <w:r>
        <w:rPr>
          <w:lang w:val="bg-BG"/>
        </w:rPr>
        <w:t xml:space="preserve"> (H’) </w:t>
      </w:r>
      <w:proofErr w:type="spellStart"/>
      <w:r>
        <w:rPr>
          <w:lang w:val="bg-BG"/>
        </w:rPr>
        <w:t>and</w:t>
      </w:r>
      <w:proofErr w:type="spellEnd"/>
      <w:r>
        <w:rPr>
          <w:lang w:val="bg-BG"/>
        </w:rPr>
        <w:t xml:space="preserve"> </w:t>
      </w:r>
      <w:proofErr w:type="spellStart"/>
      <w:r>
        <w:rPr>
          <w:lang w:val="bg-BG"/>
        </w:rPr>
        <w:t>evenness</w:t>
      </w:r>
      <w:proofErr w:type="spellEnd"/>
      <w:r>
        <w:rPr>
          <w:lang w:val="bg-BG"/>
        </w:rPr>
        <w:t xml:space="preserve"> (J’) – </w:t>
      </w:r>
      <w:proofErr w:type="spellStart"/>
      <w:r>
        <w:rPr>
          <w:lang w:val="bg-BG"/>
        </w:rPr>
        <w:t>Fig</w:t>
      </w:r>
      <w:r>
        <w:t>ure</w:t>
      </w:r>
      <w:proofErr w:type="spellEnd"/>
      <w:r w:rsidRPr="00A90445">
        <w:rPr>
          <w:lang w:val="bg-BG"/>
        </w:rPr>
        <w:t xml:space="preserve"> 2. </w:t>
      </w:r>
      <w:proofErr w:type="spellStart"/>
      <w:r w:rsidRPr="00A90445">
        <w:rPr>
          <w:lang w:val="bg-BG"/>
        </w:rPr>
        <w:t>On</w:t>
      </w:r>
      <w:proofErr w:type="spellEnd"/>
      <w:r w:rsidRPr="00A90445">
        <w:rPr>
          <w:lang w:val="bg-BG"/>
        </w:rPr>
        <w:t xml:space="preserve"> </w:t>
      </w:r>
      <w:proofErr w:type="spellStart"/>
      <w:r w:rsidRPr="00A90445">
        <w:rPr>
          <w:lang w:val="bg-BG"/>
        </w:rPr>
        <w:t>rocky</w:t>
      </w:r>
      <w:proofErr w:type="spellEnd"/>
      <w:r w:rsidRPr="00A90445">
        <w:rPr>
          <w:lang w:val="bg-BG"/>
        </w:rPr>
        <w:t xml:space="preserve"> </w:t>
      </w:r>
      <w:proofErr w:type="spellStart"/>
      <w:r w:rsidRPr="00A90445">
        <w:rPr>
          <w:lang w:val="bg-BG"/>
        </w:rPr>
        <w:t>bottoms</w:t>
      </w:r>
      <w:proofErr w:type="spellEnd"/>
      <w:r w:rsidRPr="00A90445">
        <w:rPr>
          <w:lang w:val="bg-BG"/>
        </w:rPr>
        <w:t xml:space="preserve">, </w:t>
      </w:r>
      <w:proofErr w:type="spellStart"/>
      <w:r w:rsidRPr="00A90445">
        <w:rPr>
          <w:lang w:val="bg-BG"/>
        </w:rPr>
        <w:t>the</w:t>
      </w:r>
      <w:proofErr w:type="spellEnd"/>
      <w:r w:rsidRPr="00A90445">
        <w:rPr>
          <w:lang w:val="bg-BG"/>
        </w:rPr>
        <w:t xml:space="preserve"> </w:t>
      </w:r>
      <w:proofErr w:type="spellStart"/>
      <w:r w:rsidRPr="00A90445">
        <w:rPr>
          <w:lang w:val="bg-BG"/>
        </w:rPr>
        <w:t>crustacean</w:t>
      </w:r>
      <w:proofErr w:type="spellEnd"/>
      <w:r w:rsidRPr="00A90445">
        <w:rPr>
          <w:lang w:val="bg-BG"/>
        </w:rPr>
        <w:t xml:space="preserve"> </w:t>
      </w:r>
      <w:proofErr w:type="spellStart"/>
      <w:r w:rsidRPr="00A90445">
        <w:rPr>
          <w:lang w:val="bg-BG"/>
        </w:rPr>
        <w:t>species</w:t>
      </w:r>
      <w:proofErr w:type="spellEnd"/>
      <w:r w:rsidRPr="00A90445">
        <w:rPr>
          <w:lang w:val="bg-BG"/>
        </w:rPr>
        <w:t xml:space="preserve"> E. </w:t>
      </w:r>
      <w:proofErr w:type="spellStart"/>
      <w:r w:rsidRPr="00A90445">
        <w:rPr>
          <w:lang w:val="bg-BG"/>
        </w:rPr>
        <w:t>verrucosa</w:t>
      </w:r>
      <w:proofErr w:type="spellEnd"/>
      <w:r w:rsidRPr="00A90445">
        <w:rPr>
          <w:lang w:val="bg-BG"/>
        </w:rPr>
        <w:t xml:space="preserve">, P. </w:t>
      </w:r>
      <w:proofErr w:type="spellStart"/>
      <w:r w:rsidRPr="00A90445">
        <w:rPr>
          <w:lang w:val="bg-BG"/>
        </w:rPr>
        <w:t>marmoratus</w:t>
      </w:r>
      <w:proofErr w:type="spellEnd"/>
      <w:r w:rsidRPr="00A90445">
        <w:rPr>
          <w:lang w:val="bg-BG"/>
        </w:rPr>
        <w:t xml:space="preserve"> </w:t>
      </w:r>
      <w:proofErr w:type="spellStart"/>
      <w:r w:rsidRPr="00A90445">
        <w:rPr>
          <w:lang w:val="bg-BG"/>
        </w:rPr>
        <w:t>and</w:t>
      </w:r>
      <w:proofErr w:type="spellEnd"/>
      <w:r w:rsidRPr="00A90445">
        <w:rPr>
          <w:lang w:val="bg-BG"/>
        </w:rPr>
        <w:t xml:space="preserve"> X. </w:t>
      </w:r>
      <w:proofErr w:type="spellStart"/>
      <w:r w:rsidRPr="00A90445">
        <w:rPr>
          <w:lang w:val="bg-BG"/>
        </w:rPr>
        <w:t>poressa</w:t>
      </w:r>
      <w:proofErr w:type="spellEnd"/>
      <w:r w:rsidRPr="00A90445">
        <w:rPr>
          <w:lang w:val="bg-BG"/>
        </w:rPr>
        <w:t xml:space="preserve"> </w:t>
      </w:r>
      <w:proofErr w:type="spellStart"/>
      <w:r w:rsidRPr="00A90445">
        <w:rPr>
          <w:lang w:val="bg-BG"/>
        </w:rPr>
        <w:t>occurred</w:t>
      </w:r>
      <w:proofErr w:type="spellEnd"/>
      <w:r w:rsidRPr="00A90445">
        <w:rPr>
          <w:lang w:val="bg-BG"/>
        </w:rPr>
        <w:t xml:space="preserve"> </w:t>
      </w:r>
      <w:proofErr w:type="spellStart"/>
      <w:r w:rsidRPr="00A90445">
        <w:rPr>
          <w:lang w:val="bg-BG"/>
        </w:rPr>
        <w:t>in</w:t>
      </w:r>
      <w:proofErr w:type="spellEnd"/>
      <w:r w:rsidRPr="00A90445">
        <w:rPr>
          <w:lang w:val="bg-BG"/>
        </w:rPr>
        <w:t xml:space="preserve"> </w:t>
      </w:r>
      <w:proofErr w:type="spellStart"/>
      <w:r w:rsidRPr="00A90445">
        <w:rPr>
          <w:lang w:val="bg-BG"/>
        </w:rPr>
        <w:t>high</w:t>
      </w:r>
      <w:proofErr w:type="spellEnd"/>
      <w:r w:rsidRPr="00A90445">
        <w:rPr>
          <w:lang w:val="bg-BG"/>
        </w:rPr>
        <w:t xml:space="preserve"> </w:t>
      </w:r>
      <w:proofErr w:type="spellStart"/>
      <w:r w:rsidRPr="00A90445">
        <w:rPr>
          <w:lang w:val="bg-BG"/>
        </w:rPr>
        <w:t>numbers</w:t>
      </w:r>
      <w:proofErr w:type="spellEnd"/>
      <w:r w:rsidRPr="00A90445">
        <w:rPr>
          <w:lang w:val="bg-BG"/>
        </w:rPr>
        <w:t xml:space="preserve"> </w:t>
      </w:r>
      <w:proofErr w:type="spellStart"/>
      <w:r w:rsidRPr="00A90445">
        <w:rPr>
          <w:lang w:val="bg-BG"/>
        </w:rPr>
        <w:t>together</w:t>
      </w:r>
      <w:proofErr w:type="spellEnd"/>
      <w:r w:rsidRPr="00A90445">
        <w:rPr>
          <w:lang w:val="bg-BG"/>
        </w:rPr>
        <w:t xml:space="preserve"> </w:t>
      </w:r>
      <w:proofErr w:type="spellStart"/>
      <w:r w:rsidRPr="00A90445">
        <w:rPr>
          <w:lang w:val="bg-BG"/>
        </w:rPr>
        <w:t>with</w:t>
      </w:r>
      <w:proofErr w:type="spellEnd"/>
      <w:r w:rsidRPr="00A90445">
        <w:rPr>
          <w:lang w:val="bg-BG"/>
        </w:rPr>
        <w:t xml:space="preserve"> </w:t>
      </w:r>
      <w:proofErr w:type="spellStart"/>
      <w:r w:rsidRPr="00A90445">
        <w:rPr>
          <w:lang w:val="bg-BG"/>
        </w:rPr>
        <w:t>the</w:t>
      </w:r>
      <w:proofErr w:type="spellEnd"/>
      <w:r w:rsidRPr="00A90445">
        <w:rPr>
          <w:lang w:val="bg-BG"/>
        </w:rPr>
        <w:t xml:space="preserve"> </w:t>
      </w:r>
      <w:proofErr w:type="spellStart"/>
      <w:r w:rsidRPr="00A90445">
        <w:rPr>
          <w:lang w:val="bg-BG"/>
        </w:rPr>
        <w:t>fish</w:t>
      </w:r>
      <w:proofErr w:type="spellEnd"/>
      <w:r w:rsidRPr="00A90445">
        <w:rPr>
          <w:lang w:val="bg-BG"/>
        </w:rPr>
        <w:t xml:space="preserve"> </w:t>
      </w:r>
      <w:proofErr w:type="spellStart"/>
      <w:r w:rsidRPr="00A90445">
        <w:rPr>
          <w:lang w:val="bg-BG"/>
        </w:rPr>
        <w:t>species</w:t>
      </w:r>
      <w:proofErr w:type="spellEnd"/>
      <w:r w:rsidRPr="00A90445">
        <w:rPr>
          <w:lang w:val="bg-BG"/>
        </w:rPr>
        <w:t xml:space="preserve"> S. </w:t>
      </w:r>
      <w:proofErr w:type="spellStart"/>
      <w:r w:rsidRPr="00A90445">
        <w:rPr>
          <w:lang w:val="bg-BG"/>
        </w:rPr>
        <w:t>porcus</w:t>
      </w:r>
      <w:proofErr w:type="spellEnd"/>
      <w:r w:rsidRPr="00A90445">
        <w:rPr>
          <w:lang w:val="bg-BG"/>
        </w:rPr>
        <w:t xml:space="preserve">, M. </w:t>
      </w:r>
      <w:proofErr w:type="spellStart"/>
      <w:r w:rsidRPr="00A90445">
        <w:rPr>
          <w:lang w:val="bg-BG"/>
        </w:rPr>
        <w:t>batrachocephalus</w:t>
      </w:r>
      <w:proofErr w:type="spellEnd"/>
      <w:r w:rsidRPr="00A90445">
        <w:rPr>
          <w:lang w:val="bg-BG"/>
        </w:rPr>
        <w:t>, P.</w:t>
      </w:r>
      <w:proofErr w:type="spellStart"/>
      <w:r w:rsidRPr="00A90445">
        <w:rPr>
          <w:lang w:val="bg-BG"/>
        </w:rPr>
        <w:t>sanguinolentus</w:t>
      </w:r>
      <w:proofErr w:type="spellEnd"/>
      <w:r w:rsidRPr="00A90445">
        <w:rPr>
          <w:lang w:val="bg-BG"/>
        </w:rPr>
        <w:t xml:space="preserve"> P. </w:t>
      </w:r>
      <w:proofErr w:type="spellStart"/>
      <w:r w:rsidRPr="00A90445">
        <w:rPr>
          <w:lang w:val="bg-BG"/>
        </w:rPr>
        <w:t>cephalargoides</w:t>
      </w:r>
      <w:proofErr w:type="spellEnd"/>
      <w:r w:rsidRPr="00A90445">
        <w:rPr>
          <w:lang w:val="bg-BG"/>
        </w:rPr>
        <w:t>, N.</w:t>
      </w:r>
      <w:proofErr w:type="spellStart"/>
      <w:r w:rsidRPr="00A90445">
        <w:rPr>
          <w:lang w:val="bg-BG"/>
        </w:rPr>
        <w:t>melanostomus</w:t>
      </w:r>
      <w:proofErr w:type="spellEnd"/>
      <w:r w:rsidRPr="00A90445">
        <w:rPr>
          <w:lang w:val="bg-BG"/>
        </w:rPr>
        <w:t xml:space="preserve">, G. </w:t>
      </w:r>
      <w:proofErr w:type="spellStart"/>
      <w:r w:rsidRPr="00A90445">
        <w:rPr>
          <w:lang w:val="bg-BG"/>
        </w:rPr>
        <w:t>mediterraneus</w:t>
      </w:r>
      <w:proofErr w:type="spellEnd"/>
      <w:r w:rsidRPr="00A90445">
        <w:rPr>
          <w:lang w:val="bg-BG"/>
        </w:rPr>
        <w:t xml:space="preserve">, </w:t>
      </w:r>
      <w:proofErr w:type="spellStart"/>
      <w:r w:rsidRPr="00A90445">
        <w:rPr>
          <w:lang w:val="bg-BG"/>
        </w:rPr>
        <w:t>and</w:t>
      </w:r>
      <w:proofErr w:type="spellEnd"/>
      <w:r w:rsidRPr="00A90445">
        <w:rPr>
          <w:lang w:val="bg-BG"/>
        </w:rPr>
        <w:t xml:space="preserve"> </w:t>
      </w:r>
      <w:proofErr w:type="spellStart"/>
      <w:r w:rsidRPr="00A90445">
        <w:rPr>
          <w:lang w:val="bg-BG"/>
        </w:rPr>
        <w:t>the</w:t>
      </w:r>
      <w:proofErr w:type="spellEnd"/>
      <w:r w:rsidRPr="00A90445">
        <w:rPr>
          <w:lang w:val="bg-BG"/>
        </w:rPr>
        <w:t xml:space="preserve"> </w:t>
      </w:r>
      <w:proofErr w:type="spellStart"/>
      <w:r w:rsidRPr="00A90445">
        <w:rPr>
          <w:lang w:val="bg-BG"/>
        </w:rPr>
        <w:t>alien</w:t>
      </w:r>
      <w:proofErr w:type="spellEnd"/>
      <w:r w:rsidRPr="00A90445">
        <w:rPr>
          <w:lang w:val="bg-BG"/>
        </w:rPr>
        <w:t xml:space="preserve"> </w:t>
      </w:r>
      <w:proofErr w:type="spellStart"/>
      <w:r w:rsidRPr="00A90445">
        <w:rPr>
          <w:lang w:val="bg-BG"/>
        </w:rPr>
        <w:t>invasive</w:t>
      </w:r>
      <w:proofErr w:type="spellEnd"/>
      <w:r w:rsidRPr="00A90445">
        <w:rPr>
          <w:lang w:val="bg-BG"/>
        </w:rPr>
        <w:t xml:space="preserve"> </w:t>
      </w:r>
      <w:proofErr w:type="spellStart"/>
      <w:r w:rsidRPr="00A90445">
        <w:rPr>
          <w:lang w:val="bg-BG"/>
        </w:rPr>
        <w:t>whelk</w:t>
      </w:r>
      <w:proofErr w:type="spellEnd"/>
      <w:r w:rsidRPr="00A90445">
        <w:rPr>
          <w:lang w:val="bg-BG"/>
        </w:rPr>
        <w:t xml:space="preserve"> R. </w:t>
      </w:r>
      <w:proofErr w:type="spellStart"/>
      <w:r w:rsidRPr="00A90445">
        <w:rPr>
          <w:lang w:val="bg-BG"/>
        </w:rPr>
        <w:t>venosa</w:t>
      </w:r>
      <w:proofErr w:type="spellEnd"/>
      <w:r w:rsidRPr="00A90445">
        <w:rPr>
          <w:lang w:val="bg-BG"/>
        </w:rPr>
        <w:t>.</w:t>
      </w:r>
    </w:p>
    <w:p w:rsidR="003140DC" w:rsidRDefault="00A90445" w:rsidP="00A90445">
      <w:pPr>
        <w:pStyle w:val="MDPI31text"/>
        <w:ind w:firstLine="86"/>
      </w:pPr>
      <w:r>
        <w:rPr>
          <w:rFonts w:ascii="Times New Roman" w:hAnsi="Times New Roman"/>
          <w:noProof/>
          <w:sz w:val="24"/>
          <w:szCs w:val="24"/>
        </w:rPr>
        <w:drawing>
          <wp:inline distT="0" distB="0" distL="0" distR="0" wp14:anchorId="6C51EF09" wp14:editId="1E4C2AC0">
            <wp:extent cx="4946650" cy="2713652"/>
            <wp:effectExtent l="0" t="0" r="6350" b="0"/>
            <wp:docPr id="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50" cy="2713652"/>
                    </a:xfrm>
                    <a:prstGeom prst="rect">
                      <a:avLst/>
                    </a:prstGeom>
                    <a:noFill/>
                  </pic:spPr>
                </pic:pic>
              </a:graphicData>
            </a:graphic>
          </wp:inline>
        </w:drawing>
      </w:r>
    </w:p>
    <w:p w:rsidR="00A90445" w:rsidRPr="00A90445" w:rsidRDefault="00A90445" w:rsidP="00A90445">
      <w:pPr>
        <w:pStyle w:val="MDPI31text"/>
        <w:ind w:firstLine="0"/>
        <w:rPr>
          <w:sz w:val="18"/>
          <w:szCs w:val="18"/>
        </w:rPr>
      </w:pPr>
      <w:proofErr w:type="gramStart"/>
      <w:r w:rsidRPr="00A90445">
        <w:rPr>
          <w:b/>
          <w:sz w:val="18"/>
          <w:szCs w:val="18"/>
        </w:rPr>
        <w:t>Figure 2.</w:t>
      </w:r>
      <w:proofErr w:type="gramEnd"/>
      <w:r w:rsidRPr="00A90445">
        <w:rPr>
          <w:b/>
          <w:sz w:val="18"/>
          <w:szCs w:val="18"/>
        </w:rPr>
        <w:t xml:space="preserve"> </w:t>
      </w:r>
      <w:r w:rsidRPr="00A90445">
        <w:rPr>
          <w:sz w:val="18"/>
          <w:szCs w:val="18"/>
        </w:rPr>
        <w:t>Mean diversity indices: Shannon – Wiener diversity (H’), evenness (J’); number of species (S); and Catch per unit effort data: in number (</w:t>
      </w:r>
      <w:proofErr w:type="spellStart"/>
      <w:r w:rsidRPr="00A90445">
        <w:rPr>
          <w:sz w:val="18"/>
          <w:szCs w:val="18"/>
        </w:rPr>
        <w:t>CPUE</w:t>
      </w:r>
      <w:r w:rsidRPr="00A90445">
        <w:rPr>
          <w:sz w:val="18"/>
          <w:szCs w:val="18"/>
          <w:vertAlign w:val="subscript"/>
        </w:rPr>
        <w:t>nbs</w:t>
      </w:r>
      <w:proofErr w:type="spellEnd"/>
      <w:r w:rsidRPr="00A90445">
        <w:rPr>
          <w:sz w:val="18"/>
          <w:szCs w:val="18"/>
        </w:rPr>
        <w:t>) and in biomass (</w:t>
      </w:r>
      <w:proofErr w:type="spellStart"/>
      <w:r w:rsidRPr="00A90445">
        <w:rPr>
          <w:sz w:val="18"/>
          <w:szCs w:val="18"/>
        </w:rPr>
        <w:t>CPUE</w:t>
      </w:r>
      <w:r w:rsidRPr="00A90445">
        <w:rPr>
          <w:sz w:val="18"/>
          <w:szCs w:val="18"/>
          <w:vertAlign w:val="subscript"/>
        </w:rPr>
        <w:t>bio</w:t>
      </w:r>
      <w:proofErr w:type="spellEnd"/>
      <w:r w:rsidRPr="00A90445">
        <w:rPr>
          <w:sz w:val="18"/>
          <w:szCs w:val="18"/>
        </w:rPr>
        <w:t>) by habitat type. Bars indicate the standard deviations of the estimated indices.</w:t>
      </w:r>
    </w:p>
    <w:p w:rsidR="003140DC" w:rsidRDefault="003140DC" w:rsidP="003140DC">
      <w:pPr>
        <w:pStyle w:val="MDPI31text"/>
      </w:pPr>
    </w:p>
    <w:p w:rsidR="00A602AE" w:rsidRDefault="00A602AE" w:rsidP="00A602AE">
      <w:pPr>
        <w:pStyle w:val="MDPI31text"/>
      </w:pPr>
      <w:r>
        <w:t>The community on coarse sediments (patchwork of boulders, gravels and sand) showed medium diversity (H’, J’, S) among</w:t>
      </w:r>
      <w:r>
        <w:t xml:space="preserve"> the three habitats types – Figure</w:t>
      </w:r>
      <w:r>
        <w:t xml:space="preserve"> 2. The dominant fish species on coarse sediments were </w:t>
      </w:r>
      <w:r w:rsidRPr="00A602AE">
        <w:rPr>
          <w:i/>
        </w:rPr>
        <w:t xml:space="preserve">M. </w:t>
      </w:r>
      <w:proofErr w:type="spellStart"/>
      <w:r w:rsidRPr="00A602AE">
        <w:rPr>
          <w:i/>
        </w:rPr>
        <w:t>batrachocephalus</w:t>
      </w:r>
      <w:proofErr w:type="spellEnd"/>
      <w:r w:rsidRPr="00A602AE">
        <w:rPr>
          <w:i/>
        </w:rPr>
        <w:t xml:space="preserve">, M. barbatus, </w:t>
      </w:r>
      <w:proofErr w:type="spellStart"/>
      <w:r w:rsidRPr="00A602AE">
        <w:rPr>
          <w:i/>
        </w:rPr>
        <w:lastRenderedPageBreak/>
        <w:t>P.lascaris</w:t>
      </w:r>
      <w:proofErr w:type="spellEnd"/>
      <w:r w:rsidRPr="00A602AE">
        <w:rPr>
          <w:i/>
        </w:rPr>
        <w:t xml:space="preserve">, P. </w:t>
      </w:r>
      <w:proofErr w:type="spellStart"/>
      <w:r w:rsidRPr="00A602AE">
        <w:rPr>
          <w:i/>
        </w:rPr>
        <w:t>cephalargoides</w:t>
      </w:r>
      <w:proofErr w:type="spellEnd"/>
      <w:r w:rsidRPr="00A602AE">
        <w:rPr>
          <w:i/>
        </w:rPr>
        <w:t xml:space="preserve"> and S. </w:t>
      </w:r>
      <w:proofErr w:type="spellStart"/>
      <w:r w:rsidRPr="00A602AE">
        <w:rPr>
          <w:i/>
        </w:rPr>
        <w:t>porcus</w:t>
      </w:r>
      <w:proofErr w:type="spellEnd"/>
      <w:r>
        <w:t xml:space="preserve">, and from mobile </w:t>
      </w:r>
      <w:proofErr w:type="spellStart"/>
      <w:r>
        <w:t>epibenthos</w:t>
      </w:r>
      <w:proofErr w:type="spellEnd"/>
      <w:r>
        <w:t xml:space="preserve"> - </w:t>
      </w:r>
      <w:r w:rsidRPr="00A602AE">
        <w:rPr>
          <w:i/>
        </w:rPr>
        <w:t xml:space="preserve">L. </w:t>
      </w:r>
      <w:proofErr w:type="spellStart"/>
      <w:r w:rsidRPr="00A602AE">
        <w:rPr>
          <w:i/>
        </w:rPr>
        <w:t>vernalis</w:t>
      </w:r>
      <w:proofErr w:type="spellEnd"/>
      <w:r w:rsidRPr="00A602AE">
        <w:rPr>
          <w:i/>
        </w:rPr>
        <w:t xml:space="preserve">, X. </w:t>
      </w:r>
      <w:proofErr w:type="spellStart"/>
      <w:r w:rsidRPr="00A602AE">
        <w:rPr>
          <w:i/>
        </w:rPr>
        <w:t>poressa</w:t>
      </w:r>
      <w:proofErr w:type="spellEnd"/>
      <w:r>
        <w:t xml:space="preserve"> and L.</w:t>
      </w:r>
      <w:r>
        <w:t xml:space="preserve"> </w:t>
      </w:r>
      <w:r>
        <w:t xml:space="preserve">navigator. </w:t>
      </w:r>
    </w:p>
    <w:p w:rsidR="00A602AE" w:rsidRDefault="00A602AE" w:rsidP="00A602AE">
      <w:pPr>
        <w:pStyle w:val="MDPI31text"/>
      </w:pPr>
      <w:r>
        <w:t xml:space="preserve">The results for the sandy bottom demonstrated the lowest community species richness (S), diversity (H’) and evenness (J’). The typical species for sandy bottom were the crab </w:t>
      </w:r>
      <w:r w:rsidRPr="00A602AE">
        <w:rPr>
          <w:i/>
        </w:rPr>
        <w:t xml:space="preserve">L. </w:t>
      </w:r>
      <w:proofErr w:type="spellStart"/>
      <w:r w:rsidRPr="00A602AE">
        <w:rPr>
          <w:i/>
        </w:rPr>
        <w:t>vernalis</w:t>
      </w:r>
      <w:proofErr w:type="spellEnd"/>
      <w:r>
        <w:t>, sand sole (</w:t>
      </w:r>
      <w:r w:rsidRPr="00A602AE">
        <w:rPr>
          <w:i/>
        </w:rPr>
        <w:t xml:space="preserve">P. </w:t>
      </w:r>
      <w:proofErr w:type="spellStart"/>
      <w:r w:rsidRPr="00A602AE">
        <w:rPr>
          <w:i/>
        </w:rPr>
        <w:t>lascaris</w:t>
      </w:r>
      <w:proofErr w:type="spellEnd"/>
      <w:r>
        <w:t>), the stargazer (</w:t>
      </w:r>
      <w:r w:rsidRPr="00A602AE">
        <w:rPr>
          <w:i/>
        </w:rPr>
        <w:t xml:space="preserve">U. </w:t>
      </w:r>
      <w:proofErr w:type="spellStart"/>
      <w:r w:rsidRPr="00A602AE">
        <w:rPr>
          <w:i/>
        </w:rPr>
        <w:t>scaber</w:t>
      </w:r>
      <w:proofErr w:type="spellEnd"/>
      <w:r>
        <w:t xml:space="preserve">), the greater </w:t>
      </w:r>
      <w:proofErr w:type="spellStart"/>
      <w:r>
        <w:t>weever</w:t>
      </w:r>
      <w:proofErr w:type="spellEnd"/>
      <w:r>
        <w:t xml:space="preserve"> (</w:t>
      </w:r>
      <w:r w:rsidRPr="00A602AE">
        <w:rPr>
          <w:i/>
        </w:rPr>
        <w:t xml:space="preserve">T. </w:t>
      </w:r>
      <w:proofErr w:type="spellStart"/>
      <w:proofErr w:type="gramStart"/>
      <w:r w:rsidRPr="00A602AE">
        <w:rPr>
          <w:i/>
        </w:rPr>
        <w:t>draco</w:t>
      </w:r>
      <w:proofErr w:type="spellEnd"/>
      <w:proofErr w:type="gramEnd"/>
      <w:r>
        <w:t>) and the whelk (</w:t>
      </w:r>
      <w:r w:rsidRPr="00A602AE">
        <w:rPr>
          <w:i/>
        </w:rPr>
        <w:t xml:space="preserve">R. </w:t>
      </w:r>
      <w:proofErr w:type="spellStart"/>
      <w:r w:rsidRPr="00A602AE">
        <w:rPr>
          <w:i/>
        </w:rPr>
        <w:t>venosa</w:t>
      </w:r>
      <w:proofErr w:type="spellEnd"/>
      <w:r>
        <w:t xml:space="preserve">). </w:t>
      </w:r>
    </w:p>
    <w:p w:rsidR="00A602AE" w:rsidRDefault="00A602AE" w:rsidP="00A602AE">
      <w:pPr>
        <w:pStyle w:val="MDPI31text"/>
      </w:pPr>
      <w:r>
        <w:t xml:space="preserve">The diversity metrics and CPUE were compared among the habitats using the one-way ANOVA and Tukey HSD test. Significant effect of the habitat type was observed between rocky and sandy bottoms, which had statistically different diversity (H’, p &lt; 0.0007), evenness (J’, p &lt; 0.0004) and </w:t>
      </w:r>
      <w:proofErr w:type="spellStart"/>
      <w:r>
        <w:t>CPUE</w:t>
      </w:r>
      <w:r w:rsidRPr="00A602AE">
        <w:rPr>
          <w:vertAlign w:val="subscript"/>
        </w:rPr>
        <w:t>nbs</w:t>
      </w:r>
      <w:proofErr w:type="spellEnd"/>
      <w:r>
        <w:t xml:space="preserve"> (p &lt; 0.007). The sand community was strongly dominated by few species, reflected in the lowest J’ (Fig. 2). The coarse sediments did not show significant difference in terms of diversity indices and CPUE from the other two, possibly due to being inhabited by mixed communities.</w:t>
      </w:r>
    </w:p>
    <w:p w:rsidR="00A602AE" w:rsidRDefault="00A602AE" w:rsidP="00A602AE">
      <w:pPr>
        <w:pStyle w:val="MDPI31text"/>
      </w:pPr>
      <w:r>
        <w:t>The similarity analyses revealed clear community difference between sandy and rocky habitats, while there was no differentiation related to the depth c</w:t>
      </w:r>
      <w:r>
        <w:t>hanges within the habitats (Figure</w:t>
      </w:r>
      <w:r>
        <w:t xml:space="preserve"> 3). The classification and ordination analyses differentiated two major clusters associated with the rocky (13 sites) and sandy habitat types (5 sites). Within each cluster there were sampling sites on shelly coarse substrate with</w:t>
      </w:r>
      <w:r>
        <w:t xml:space="preserve"> mixed species composition (Figure</w:t>
      </w:r>
      <w:r>
        <w:t xml:space="preserve"> 3). SIMPER analysis (Table 2) revealed similarity within the rocky group habitats of 40.44 % and for the sandy habitats - 61.86%, respectively. ANOSIM analyses confirmed that there is statistically significant strong correlation between species composition and habitat type (R=0.873, p&lt;0.001), but do not detect correlation between communities according to the depth groups (R=0.092, p&lt;0.001).</w:t>
      </w:r>
    </w:p>
    <w:p w:rsidR="00A602AE" w:rsidRDefault="00A602AE" w:rsidP="00A602AE">
      <w:pPr>
        <w:pStyle w:val="MDPI31text"/>
      </w:pPr>
    </w:p>
    <w:p w:rsidR="00A602AE" w:rsidRDefault="00313AB6" w:rsidP="00A602AE">
      <w:pPr>
        <w:pStyle w:val="MDPI31text"/>
      </w:pPr>
      <w:r>
        <w:rPr>
          <w:rFonts w:ascii="Times New Roman" w:hAnsi="Times New Roman"/>
          <w:noProof/>
          <w:sz w:val="24"/>
          <w:szCs w:val="24"/>
        </w:rPr>
        <mc:AlternateContent>
          <mc:Choice Requires="wpg">
            <w:drawing>
              <wp:inline distT="0" distB="0" distL="0" distR="0" wp14:anchorId="13E1B6FA" wp14:editId="5535527C">
                <wp:extent cx="4030980" cy="3936365"/>
                <wp:effectExtent l="0" t="0" r="1905" b="1270"/>
                <wp:docPr id="115259416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0980" cy="3936365"/>
                          <a:chOff x="0" y="0"/>
                          <a:chExt cx="5588648" cy="5549770"/>
                        </a:xfrm>
                      </wpg:grpSpPr>
                      <pic:pic xmlns:pic="http://schemas.openxmlformats.org/drawingml/2006/picture">
                        <pic:nvPicPr>
                          <pic:cNvPr id="266122864" name="Picture 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8877" y="0"/>
                            <a:ext cx="5540050" cy="2731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4275337" name="Picture 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2740867"/>
                            <a:ext cx="5588648" cy="2808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5" o:spid="_x0000_s1026" style="width:317.4pt;height:309.95pt;mso-position-horizontal-relative:char;mso-position-vertical-relative:line" coordsize="55886,554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8;width:55401;height:27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mM3HLAAAA4gAAAA8AAABkcnMvZG93bnJldi54bWxEj1FLwzAUhd+F/YdwB3sRl65IN+qyMWUT&#10;x/ag0x9wTa5tWXNTkqyr/94Igo+Hc853OMv1YFvRkw+NYwWzaQaCWDvTcKXg4313twARIrLB1jEp&#10;+KYA69XoZomlcVd+o/4UK5EgHEpUUMfYlVIGXZPFMHUdcfK+nLcYk/SVNB6vCW5bmWdZIS02nBZq&#10;7OipJn0+XawCo0Ovd9nx8/Z5vt2/bvvHvT8MSk3Gw+YBRKQh/of/2i9GQV4UszxfFPfweyndAbn6&#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y5jNxywAAAOIAAAAPAAAAAAAA&#10;AAAAAAAAAJ8CAABkcnMvZG93bnJldi54bWxQSwUGAAAAAAQABAD3AAAAlwMAAAAA&#10;">
                  <v:imagedata r:id="rId17" o:title=""/>
                  <v:path arrowok="t"/>
                </v:shape>
                <v:shape id="Picture 3" o:spid="_x0000_s1028" type="#_x0000_t75" style="position:absolute;top:27408;width:55886;height:28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pbD/KAAAA4wAAAA8AAABkcnMvZG93bnJldi54bWxET0trwkAQvgv+h2WEXqRuanyU1FVaIVAE&#10;LbU59DjNjkkwOxuyW4399W5B8DjfexarztTiRK2rLCt4GkUgiHOrKy4UZF/p4zMI55E11pZJwYUc&#10;rJb93gITbc/8Sae9L0QIYZeggtL7JpHS5SUZdCPbEAfuYFuDPpxtIXWL5xBuajmOopk0WHFoKLGh&#10;dUn5cf9rFKTFlnz69j2p/3bD4UZfso/qJ1PqYdC9voDw1Pm7+OZ+12F+PJuM59M4nsP/TwEAubwC&#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GspbD/KAAAA4wAAAA8AAAAAAAAA&#10;AAAAAAAAnwIAAGRycy9kb3ducmV2LnhtbFBLBQYAAAAABAAEAPcAAACWAwAAAAA=&#10;">
                  <v:imagedata r:id="rId18" o:title=""/>
                  <v:path arrowok="t"/>
                </v:shape>
                <w10:anchorlock/>
              </v:group>
            </w:pict>
          </mc:Fallback>
        </mc:AlternateContent>
      </w:r>
    </w:p>
    <w:p w:rsidR="00A602AE" w:rsidRDefault="00A602AE" w:rsidP="00A602AE">
      <w:pPr>
        <w:pStyle w:val="MDPI31text"/>
      </w:pPr>
    </w:p>
    <w:p w:rsidR="00313AB6" w:rsidRDefault="00313AB6" w:rsidP="00A602AE">
      <w:pPr>
        <w:pStyle w:val="MDPI31text"/>
        <w:rPr>
          <w:sz w:val="18"/>
          <w:szCs w:val="18"/>
        </w:rPr>
      </w:pPr>
      <w:proofErr w:type="gramStart"/>
      <w:r w:rsidRPr="00313AB6">
        <w:rPr>
          <w:b/>
          <w:sz w:val="18"/>
          <w:szCs w:val="18"/>
        </w:rPr>
        <w:t>Figure 3.</w:t>
      </w:r>
      <w:proofErr w:type="gramEnd"/>
      <w:r w:rsidRPr="00313AB6">
        <w:rPr>
          <w:sz w:val="18"/>
          <w:szCs w:val="18"/>
        </w:rPr>
        <w:t xml:space="preserve"> Hierarchical cluster analysis based on abundance data of </w:t>
      </w:r>
      <w:proofErr w:type="spellStart"/>
      <w:r w:rsidRPr="00313AB6">
        <w:rPr>
          <w:sz w:val="18"/>
          <w:szCs w:val="18"/>
        </w:rPr>
        <w:t>bentho</w:t>
      </w:r>
      <w:proofErr w:type="spellEnd"/>
      <w:r w:rsidRPr="00313AB6">
        <w:rPr>
          <w:sz w:val="18"/>
          <w:szCs w:val="18"/>
        </w:rPr>
        <w:t xml:space="preserve">-pelagic fish and the mobile benthic </w:t>
      </w:r>
      <w:proofErr w:type="spellStart"/>
      <w:r w:rsidRPr="00313AB6">
        <w:rPr>
          <w:sz w:val="18"/>
          <w:szCs w:val="18"/>
        </w:rPr>
        <w:t>epifauna</w:t>
      </w:r>
      <w:proofErr w:type="spellEnd"/>
      <w:r w:rsidRPr="00313AB6">
        <w:rPr>
          <w:sz w:val="18"/>
          <w:szCs w:val="18"/>
        </w:rPr>
        <w:t xml:space="preserve"> in SAC </w:t>
      </w:r>
      <w:proofErr w:type="spellStart"/>
      <w:r w:rsidRPr="00313AB6">
        <w:rPr>
          <w:sz w:val="18"/>
          <w:szCs w:val="18"/>
        </w:rPr>
        <w:t>Ropotamo</w:t>
      </w:r>
      <w:proofErr w:type="spellEnd"/>
      <w:r w:rsidRPr="00313AB6">
        <w:rPr>
          <w:sz w:val="18"/>
          <w:szCs w:val="18"/>
        </w:rPr>
        <w:t xml:space="preserve"> in relation to the habitat type and depth range.</w:t>
      </w:r>
    </w:p>
    <w:p w:rsidR="00313AB6" w:rsidRDefault="00313AB6" w:rsidP="00A602AE">
      <w:pPr>
        <w:pStyle w:val="MDPI31text"/>
        <w:rPr>
          <w:sz w:val="18"/>
          <w:szCs w:val="18"/>
        </w:rPr>
      </w:pPr>
    </w:p>
    <w:p w:rsidR="00313AB6" w:rsidRDefault="00313AB6" w:rsidP="00A602AE">
      <w:pPr>
        <w:pStyle w:val="MDPI31text"/>
        <w:rPr>
          <w:szCs w:val="20"/>
        </w:rPr>
      </w:pPr>
      <w:proofErr w:type="gramStart"/>
      <w:r w:rsidRPr="00313AB6">
        <w:rPr>
          <w:b/>
          <w:szCs w:val="20"/>
        </w:rPr>
        <w:lastRenderedPageBreak/>
        <w:t>Table 2.</w:t>
      </w:r>
      <w:proofErr w:type="gramEnd"/>
      <w:r w:rsidRPr="00313AB6">
        <w:rPr>
          <w:szCs w:val="20"/>
        </w:rPr>
        <w:t xml:space="preserve"> SIMPER analysis of species mostly contributing to within-group average similarity of communities within SAC </w:t>
      </w:r>
      <w:proofErr w:type="spellStart"/>
      <w:r w:rsidRPr="00313AB6">
        <w:rPr>
          <w:szCs w:val="20"/>
        </w:rPr>
        <w:t>Ropotamo</w:t>
      </w:r>
      <w:proofErr w:type="spellEnd"/>
      <w:r w:rsidRPr="00313AB6">
        <w:rPr>
          <w:szCs w:val="20"/>
        </w:rPr>
        <w:t xml:space="preserve">. </w:t>
      </w:r>
      <w:proofErr w:type="spellStart"/>
      <w:r w:rsidRPr="00313AB6">
        <w:rPr>
          <w:szCs w:val="20"/>
        </w:rPr>
        <w:t>Av.SIM</w:t>
      </w:r>
      <w:proofErr w:type="spellEnd"/>
      <w:r w:rsidRPr="00313AB6">
        <w:rPr>
          <w:szCs w:val="20"/>
        </w:rPr>
        <w:t xml:space="preserve">: Average similarity, </w:t>
      </w:r>
      <w:proofErr w:type="spellStart"/>
      <w:r w:rsidRPr="00313AB6">
        <w:rPr>
          <w:szCs w:val="20"/>
        </w:rPr>
        <w:t>Av.abund</w:t>
      </w:r>
      <w:proofErr w:type="spellEnd"/>
      <w:r w:rsidRPr="00313AB6">
        <w:rPr>
          <w:szCs w:val="20"/>
        </w:rPr>
        <w:t xml:space="preserve"> – average species abundance, Cum</w:t>
      </w:r>
      <w:proofErr w:type="gramStart"/>
      <w:r w:rsidRPr="00313AB6">
        <w:rPr>
          <w:szCs w:val="20"/>
        </w:rPr>
        <w:t>.%</w:t>
      </w:r>
      <w:proofErr w:type="gramEnd"/>
      <w:r w:rsidRPr="00313AB6">
        <w:rPr>
          <w:szCs w:val="20"/>
        </w:rPr>
        <w:t>: Cumulative percentage contribution to the  group similarity.</w:t>
      </w:r>
    </w:p>
    <w:p w:rsidR="00313AB6" w:rsidRDefault="00313AB6" w:rsidP="00A602AE">
      <w:pPr>
        <w:pStyle w:val="MDPI31text"/>
        <w:rPr>
          <w:szCs w:val="20"/>
        </w:rPr>
      </w:pPr>
    </w:p>
    <w:tbl>
      <w:tblPr>
        <w:tblW w:w="7938" w:type="dxa"/>
        <w:tblInd w:w="2660" w:type="dxa"/>
        <w:tblLook w:val="04A0" w:firstRow="1" w:lastRow="0" w:firstColumn="1" w:lastColumn="0" w:noHBand="0" w:noVBand="1"/>
      </w:tblPr>
      <w:tblGrid>
        <w:gridCol w:w="1560"/>
        <w:gridCol w:w="992"/>
        <w:gridCol w:w="850"/>
        <w:gridCol w:w="754"/>
        <w:gridCol w:w="1230"/>
        <w:gridCol w:w="993"/>
        <w:gridCol w:w="763"/>
        <w:gridCol w:w="796"/>
      </w:tblGrid>
      <w:tr w:rsidR="00313AB6" w:rsidRPr="00313AB6" w:rsidTr="00313AB6">
        <w:trPr>
          <w:trHeight w:val="255"/>
        </w:trPr>
        <w:tc>
          <w:tcPr>
            <w:tcW w:w="4156" w:type="dxa"/>
            <w:gridSpan w:val="4"/>
            <w:tcBorders>
              <w:top w:val="single" w:sz="8" w:space="0" w:color="auto"/>
              <w:right w:val="single" w:sz="4" w:space="0" w:color="auto"/>
            </w:tcBorders>
            <w:shd w:val="clear" w:color="auto" w:fill="auto"/>
            <w:noWrap/>
            <w:vAlign w:val="center"/>
            <w:hideMark/>
          </w:tcPr>
          <w:p w:rsidR="00313AB6" w:rsidRPr="00313AB6" w:rsidRDefault="00313AB6" w:rsidP="00313AB6">
            <w:pPr>
              <w:spacing w:line="240" w:lineRule="auto"/>
              <w:jc w:val="center"/>
              <w:rPr>
                <w:b/>
                <w:bCs/>
                <w:sz w:val="16"/>
                <w:szCs w:val="16"/>
              </w:rPr>
            </w:pPr>
            <w:r w:rsidRPr="00313AB6">
              <w:rPr>
                <w:b/>
                <w:bCs/>
                <w:sz w:val="16"/>
                <w:szCs w:val="16"/>
              </w:rPr>
              <w:t>Group Rock</w:t>
            </w:r>
          </w:p>
        </w:tc>
        <w:tc>
          <w:tcPr>
            <w:tcW w:w="3782" w:type="dxa"/>
            <w:gridSpan w:val="4"/>
            <w:tcBorders>
              <w:top w:val="single" w:sz="8" w:space="0" w:color="auto"/>
              <w:left w:val="single" w:sz="4" w:space="0" w:color="auto"/>
            </w:tcBorders>
            <w:shd w:val="clear" w:color="auto" w:fill="auto"/>
            <w:noWrap/>
            <w:vAlign w:val="center"/>
            <w:hideMark/>
          </w:tcPr>
          <w:p w:rsidR="00313AB6" w:rsidRPr="00313AB6" w:rsidRDefault="00313AB6" w:rsidP="00313AB6">
            <w:pPr>
              <w:spacing w:line="240" w:lineRule="auto"/>
              <w:jc w:val="center"/>
              <w:rPr>
                <w:b/>
                <w:bCs/>
                <w:sz w:val="16"/>
                <w:szCs w:val="16"/>
              </w:rPr>
            </w:pPr>
            <w:r w:rsidRPr="00313AB6">
              <w:rPr>
                <w:b/>
                <w:bCs/>
                <w:sz w:val="16"/>
                <w:szCs w:val="16"/>
              </w:rPr>
              <w:t>Group Sand</w:t>
            </w:r>
          </w:p>
        </w:tc>
      </w:tr>
      <w:tr w:rsidR="00313AB6" w:rsidRPr="00313AB6" w:rsidTr="00313AB6">
        <w:trPr>
          <w:trHeight w:val="255"/>
        </w:trPr>
        <w:tc>
          <w:tcPr>
            <w:tcW w:w="4156" w:type="dxa"/>
            <w:gridSpan w:val="4"/>
            <w:tcBorders>
              <w:right w:val="single" w:sz="4" w:space="0" w:color="auto"/>
            </w:tcBorders>
            <w:shd w:val="clear" w:color="auto" w:fill="auto"/>
            <w:noWrap/>
            <w:vAlign w:val="center"/>
            <w:hideMark/>
          </w:tcPr>
          <w:p w:rsidR="00313AB6" w:rsidRPr="00313AB6" w:rsidRDefault="00313AB6" w:rsidP="00313AB6">
            <w:pPr>
              <w:spacing w:line="240" w:lineRule="auto"/>
              <w:jc w:val="center"/>
              <w:rPr>
                <w:b/>
                <w:bCs/>
                <w:sz w:val="16"/>
                <w:szCs w:val="16"/>
              </w:rPr>
            </w:pPr>
            <w:r w:rsidRPr="00313AB6">
              <w:rPr>
                <w:b/>
                <w:bCs/>
                <w:sz w:val="16"/>
                <w:szCs w:val="16"/>
              </w:rPr>
              <w:t>Av. SIM = 40.44</w:t>
            </w:r>
          </w:p>
        </w:tc>
        <w:tc>
          <w:tcPr>
            <w:tcW w:w="3782" w:type="dxa"/>
            <w:gridSpan w:val="4"/>
            <w:tcBorders>
              <w:left w:val="single" w:sz="4" w:space="0" w:color="auto"/>
            </w:tcBorders>
            <w:shd w:val="clear" w:color="auto" w:fill="auto"/>
            <w:noWrap/>
            <w:vAlign w:val="center"/>
            <w:hideMark/>
          </w:tcPr>
          <w:p w:rsidR="00313AB6" w:rsidRPr="00313AB6" w:rsidRDefault="00313AB6" w:rsidP="00313AB6">
            <w:pPr>
              <w:spacing w:line="240" w:lineRule="auto"/>
              <w:jc w:val="center"/>
              <w:rPr>
                <w:b/>
                <w:bCs/>
                <w:sz w:val="16"/>
                <w:szCs w:val="16"/>
              </w:rPr>
            </w:pPr>
            <w:r w:rsidRPr="00313AB6">
              <w:rPr>
                <w:b/>
                <w:bCs/>
                <w:sz w:val="16"/>
                <w:szCs w:val="16"/>
              </w:rPr>
              <w:t>Av. SIM = 61.86</w:t>
            </w:r>
          </w:p>
        </w:tc>
      </w:tr>
      <w:tr w:rsidR="00313AB6" w:rsidRPr="00313AB6" w:rsidTr="00313AB6">
        <w:trPr>
          <w:trHeight w:val="255"/>
        </w:trPr>
        <w:tc>
          <w:tcPr>
            <w:tcW w:w="1560" w:type="dxa"/>
            <w:shd w:val="clear" w:color="auto" w:fill="auto"/>
            <w:noWrap/>
            <w:vAlign w:val="center"/>
            <w:hideMark/>
          </w:tcPr>
          <w:p w:rsidR="00313AB6" w:rsidRPr="00313AB6" w:rsidRDefault="00313AB6" w:rsidP="00313AB6">
            <w:pPr>
              <w:spacing w:line="240" w:lineRule="auto"/>
              <w:jc w:val="center"/>
              <w:rPr>
                <w:b/>
                <w:bCs/>
                <w:sz w:val="16"/>
                <w:szCs w:val="16"/>
              </w:rPr>
            </w:pPr>
            <w:r w:rsidRPr="00313AB6">
              <w:rPr>
                <w:b/>
                <w:bCs/>
                <w:sz w:val="16"/>
                <w:szCs w:val="16"/>
              </w:rPr>
              <w:t>Species</w:t>
            </w:r>
          </w:p>
        </w:tc>
        <w:tc>
          <w:tcPr>
            <w:tcW w:w="992" w:type="dxa"/>
            <w:shd w:val="clear" w:color="auto" w:fill="auto"/>
            <w:noWrap/>
            <w:vAlign w:val="center"/>
            <w:hideMark/>
          </w:tcPr>
          <w:p w:rsidR="00313AB6" w:rsidRPr="00313AB6" w:rsidRDefault="00313AB6" w:rsidP="00313AB6">
            <w:pPr>
              <w:spacing w:line="240" w:lineRule="auto"/>
              <w:jc w:val="center"/>
              <w:rPr>
                <w:b/>
                <w:bCs/>
                <w:sz w:val="16"/>
                <w:szCs w:val="16"/>
              </w:rPr>
            </w:pPr>
            <w:proofErr w:type="spellStart"/>
            <w:r w:rsidRPr="00313AB6">
              <w:rPr>
                <w:b/>
                <w:bCs/>
                <w:sz w:val="16"/>
                <w:szCs w:val="16"/>
              </w:rPr>
              <w:t>Av.Abund</w:t>
            </w:r>
            <w:proofErr w:type="spellEnd"/>
          </w:p>
        </w:tc>
        <w:tc>
          <w:tcPr>
            <w:tcW w:w="850" w:type="dxa"/>
            <w:shd w:val="clear" w:color="auto" w:fill="auto"/>
            <w:noWrap/>
            <w:vAlign w:val="center"/>
            <w:hideMark/>
          </w:tcPr>
          <w:p w:rsidR="00313AB6" w:rsidRPr="00313AB6" w:rsidRDefault="00313AB6" w:rsidP="00313AB6">
            <w:pPr>
              <w:spacing w:line="240" w:lineRule="auto"/>
              <w:jc w:val="center"/>
              <w:rPr>
                <w:b/>
                <w:bCs/>
                <w:sz w:val="16"/>
                <w:szCs w:val="16"/>
              </w:rPr>
            </w:pPr>
            <w:proofErr w:type="spellStart"/>
            <w:r w:rsidRPr="00313AB6">
              <w:rPr>
                <w:b/>
                <w:bCs/>
                <w:sz w:val="16"/>
                <w:szCs w:val="16"/>
              </w:rPr>
              <w:t>Av.Sim</w:t>
            </w:r>
            <w:proofErr w:type="spellEnd"/>
          </w:p>
        </w:tc>
        <w:tc>
          <w:tcPr>
            <w:tcW w:w="754" w:type="dxa"/>
            <w:tcBorders>
              <w:right w:val="single" w:sz="4" w:space="0" w:color="auto"/>
            </w:tcBorders>
            <w:shd w:val="clear" w:color="auto" w:fill="auto"/>
            <w:vAlign w:val="center"/>
            <w:hideMark/>
          </w:tcPr>
          <w:p w:rsidR="00313AB6" w:rsidRPr="00313AB6" w:rsidRDefault="00313AB6" w:rsidP="00313AB6">
            <w:pPr>
              <w:spacing w:line="240" w:lineRule="auto"/>
              <w:jc w:val="center"/>
              <w:rPr>
                <w:b/>
                <w:bCs/>
                <w:sz w:val="16"/>
                <w:szCs w:val="16"/>
              </w:rPr>
            </w:pPr>
            <w:r w:rsidRPr="00313AB6">
              <w:rPr>
                <w:b/>
                <w:bCs/>
                <w:sz w:val="16"/>
                <w:szCs w:val="16"/>
              </w:rPr>
              <w:t>Cum.%</w:t>
            </w:r>
          </w:p>
        </w:tc>
        <w:tc>
          <w:tcPr>
            <w:tcW w:w="1230" w:type="dxa"/>
            <w:tcBorders>
              <w:left w:val="single" w:sz="4" w:space="0" w:color="auto"/>
            </w:tcBorders>
            <w:shd w:val="clear" w:color="auto" w:fill="auto"/>
            <w:noWrap/>
            <w:vAlign w:val="center"/>
            <w:hideMark/>
          </w:tcPr>
          <w:p w:rsidR="00313AB6" w:rsidRPr="00313AB6" w:rsidRDefault="00313AB6" w:rsidP="00313AB6">
            <w:pPr>
              <w:spacing w:line="240" w:lineRule="auto"/>
              <w:jc w:val="center"/>
              <w:rPr>
                <w:b/>
                <w:bCs/>
                <w:sz w:val="16"/>
                <w:szCs w:val="16"/>
              </w:rPr>
            </w:pPr>
            <w:r w:rsidRPr="00313AB6">
              <w:rPr>
                <w:b/>
                <w:bCs/>
                <w:sz w:val="16"/>
                <w:szCs w:val="16"/>
              </w:rPr>
              <w:t>Species</w:t>
            </w:r>
          </w:p>
        </w:tc>
        <w:tc>
          <w:tcPr>
            <w:tcW w:w="993" w:type="dxa"/>
            <w:shd w:val="clear" w:color="auto" w:fill="auto"/>
            <w:noWrap/>
            <w:vAlign w:val="center"/>
            <w:hideMark/>
          </w:tcPr>
          <w:p w:rsidR="00313AB6" w:rsidRPr="00313AB6" w:rsidRDefault="00313AB6" w:rsidP="00313AB6">
            <w:pPr>
              <w:spacing w:line="240" w:lineRule="auto"/>
              <w:jc w:val="center"/>
              <w:rPr>
                <w:b/>
                <w:bCs/>
                <w:sz w:val="16"/>
                <w:szCs w:val="16"/>
              </w:rPr>
            </w:pPr>
            <w:proofErr w:type="spellStart"/>
            <w:r w:rsidRPr="00313AB6">
              <w:rPr>
                <w:b/>
                <w:bCs/>
                <w:sz w:val="16"/>
                <w:szCs w:val="16"/>
              </w:rPr>
              <w:t>Av.Abund</w:t>
            </w:r>
            <w:proofErr w:type="spellEnd"/>
          </w:p>
        </w:tc>
        <w:tc>
          <w:tcPr>
            <w:tcW w:w="763" w:type="dxa"/>
            <w:shd w:val="clear" w:color="auto" w:fill="auto"/>
            <w:noWrap/>
            <w:vAlign w:val="center"/>
            <w:hideMark/>
          </w:tcPr>
          <w:p w:rsidR="00313AB6" w:rsidRPr="00313AB6" w:rsidRDefault="00313AB6" w:rsidP="00313AB6">
            <w:pPr>
              <w:spacing w:line="240" w:lineRule="auto"/>
              <w:jc w:val="center"/>
              <w:rPr>
                <w:b/>
                <w:bCs/>
                <w:sz w:val="16"/>
                <w:szCs w:val="16"/>
              </w:rPr>
            </w:pPr>
            <w:proofErr w:type="spellStart"/>
            <w:r w:rsidRPr="00313AB6">
              <w:rPr>
                <w:b/>
                <w:bCs/>
                <w:sz w:val="16"/>
                <w:szCs w:val="16"/>
              </w:rPr>
              <w:t>Av.Sim</w:t>
            </w:r>
            <w:proofErr w:type="spellEnd"/>
          </w:p>
        </w:tc>
        <w:tc>
          <w:tcPr>
            <w:tcW w:w="796" w:type="dxa"/>
            <w:shd w:val="clear" w:color="auto" w:fill="auto"/>
            <w:vAlign w:val="center"/>
            <w:hideMark/>
          </w:tcPr>
          <w:p w:rsidR="00313AB6" w:rsidRPr="00313AB6" w:rsidRDefault="00313AB6" w:rsidP="00313AB6">
            <w:pPr>
              <w:spacing w:line="240" w:lineRule="auto"/>
              <w:jc w:val="center"/>
              <w:rPr>
                <w:b/>
                <w:bCs/>
                <w:sz w:val="16"/>
                <w:szCs w:val="16"/>
              </w:rPr>
            </w:pPr>
            <w:r w:rsidRPr="00313AB6">
              <w:rPr>
                <w:b/>
                <w:bCs/>
                <w:sz w:val="16"/>
                <w:szCs w:val="16"/>
              </w:rPr>
              <w:t>Cum.%</w:t>
            </w:r>
          </w:p>
        </w:tc>
      </w:tr>
      <w:tr w:rsidR="00313AB6" w:rsidRPr="00313AB6" w:rsidTr="00313AB6">
        <w:trPr>
          <w:trHeight w:val="255"/>
        </w:trPr>
        <w:tc>
          <w:tcPr>
            <w:tcW w:w="1560" w:type="dxa"/>
            <w:tcBorders>
              <w:top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E. </w:t>
            </w:r>
            <w:proofErr w:type="spellStart"/>
            <w:r w:rsidRPr="00D62845">
              <w:rPr>
                <w:i/>
                <w:sz w:val="16"/>
                <w:szCs w:val="16"/>
              </w:rPr>
              <w:t>verrucosa</w:t>
            </w:r>
            <w:proofErr w:type="spellEnd"/>
          </w:p>
        </w:tc>
        <w:tc>
          <w:tcPr>
            <w:tcW w:w="992" w:type="dxa"/>
            <w:tcBorders>
              <w:top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3.2</w:t>
            </w:r>
          </w:p>
        </w:tc>
        <w:tc>
          <w:tcPr>
            <w:tcW w:w="850" w:type="dxa"/>
            <w:tcBorders>
              <w:top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6.2</w:t>
            </w:r>
          </w:p>
        </w:tc>
        <w:tc>
          <w:tcPr>
            <w:tcW w:w="754" w:type="dxa"/>
            <w:tcBorders>
              <w:top w:val="single" w:sz="4" w:space="0" w:color="auto"/>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15.33</w:t>
            </w:r>
          </w:p>
        </w:tc>
        <w:tc>
          <w:tcPr>
            <w:tcW w:w="1230" w:type="dxa"/>
            <w:tcBorders>
              <w:top w:val="single" w:sz="4" w:space="0" w:color="auto"/>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L. </w:t>
            </w:r>
            <w:proofErr w:type="spellStart"/>
            <w:r w:rsidRPr="00D62845">
              <w:rPr>
                <w:i/>
                <w:sz w:val="16"/>
                <w:szCs w:val="16"/>
              </w:rPr>
              <w:t>vernalis</w:t>
            </w:r>
            <w:proofErr w:type="spellEnd"/>
            <w:r w:rsidRPr="00D62845">
              <w:rPr>
                <w:i/>
                <w:sz w:val="16"/>
                <w:szCs w:val="16"/>
              </w:rPr>
              <w:t xml:space="preserve"> </w:t>
            </w:r>
          </w:p>
        </w:tc>
        <w:tc>
          <w:tcPr>
            <w:tcW w:w="993" w:type="dxa"/>
            <w:tcBorders>
              <w:top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23.83</w:t>
            </w:r>
          </w:p>
        </w:tc>
        <w:tc>
          <w:tcPr>
            <w:tcW w:w="763" w:type="dxa"/>
            <w:tcBorders>
              <w:top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38.54</w:t>
            </w:r>
          </w:p>
        </w:tc>
        <w:tc>
          <w:tcPr>
            <w:tcW w:w="796" w:type="dxa"/>
            <w:tcBorders>
              <w:top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62.31</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P. </w:t>
            </w:r>
            <w:proofErr w:type="spellStart"/>
            <w:r w:rsidRPr="00D62845">
              <w:rPr>
                <w:i/>
                <w:sz w:val="16"/>
                <w:szCs w:val="16"/>
              </w:rPr>
              <w:t>marmoratus</w:t>
            </w:r>
            <w:proofErr w:type="spellEnd"/>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3.17</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5.33</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28.50</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P. </w:t>
            </w:r>
            <w:proofErr w:type="spellStart"/>
            <w:r w:rsidRPr="00D62845">
              <w:rPr>
                <w:i/>
                <w:sz w:val="16"/>
                <w:szCs w:val="16"/>
              </w:rPr>
              <w:t>lascaris</w:t>
            </w:r>
            <w:proofErr w:type="spellEnd"/>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11.01</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14.31</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85.44</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M. </w:t>
            </w:r>
            <w:proofErr w:type="spellStart"/>
            <w:r w:rsidRPr="00D62845">
              <w:rPr>
                <w:i/>
                <w:sz w:val="16"/>
                <w:szCs w:val="16"/>
              </w:rPr>
              <w:t>batrachocephalus</w:t>
            </w:r>
            <w:proofErr w:type="spellEnd"/>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1.95</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4.75</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40.26</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R. </w:t>
            </w:r>
            <w:proofErr w:type="spellStart"/>
            <w:r w:rsidRPr="00D62845">
              <w:rPr>
                <w:i/>
                <w:sz w:val="16"/>
                <w:szCs w:val="16"/>
              </w:rPr>
              <w:t>venosa</w:t>
            </w:r>
            <w:proofErr w:type="spellEnd"/>
            <w:r w:rsidRPr="00D62845">
              <w:rPr>
                <w:i/>
                <w:sz w:val="16"/>
                <w:szCs w:val="16"/>
              </w:rPr>
              <w:t xml:space="preserve"> </w:t>
            </w:r>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4.74</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4.67</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92.99</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S. </w:t>
            </w:r>
            <w:proofErr w:type="spellStart"/>
            <w:r w:rsidRPr="00D62845">
              <w:rPr>
                <w:i/>
                <w:sz w:val="16"/>
                <w:szCs w:val="16"/>
              </w:rPr>
              <w:t>porcus</w:t>
            </w:r>
            <w:proofErr w:type="spellEnd"/>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2.12</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4.73</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51.95</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U. </w:t>
            </w:r>
            <w:proofErr w:type="spellStart"/>
            <w:r w:rsidRPr="00D62845">
              <w:rPr>
                <w:i/>
                <w:sz w:val="16"/>
                <w:szCs w:val="16"/>
              </w:rPr>
              <w:t>scaber</w:t>
            </w:r>
            <w:proofErr w:type="spellEnd"/>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1.75</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1.99</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96.20</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R. </w:t>
            </w:r>
            <w:proofErr w:type="spellStart"/>
            <w:r w:rsidRPr="00D62845">
              <w:rPr>
                <w:i/>
                <w:sz w:val="16"/>
                <w:szCs w:val="16"/>
              </w:rPr>
              <w:t>venosa</w:t>
            </w:r>
            <w:proofErr w:type="spellEnd"/>
            <w:r w:rsidRPr="00D62845">
              <w:rPr>
                <w:i/>
                <w:sz w:val="16"/>
                <w:szCs w:val="16"/>
              </w:rPr>
              <w:t xml:space="preserve"> </w:t>
            </w:r>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2.41</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2.86</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59.02</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T. </w:t>
            </w:r>
            <w:proofErr w:type="spellStart"/>
            <w:r w:rsidRPr="00D62845">
              <w:rPr>
                <w:i/>
                <w:sz w:val="16"/>
                <w:szCs w:val="16"/>
              </w:rPr>
              <w:t>draco</w:t>
            </w:r>
            <w:proofErr w:type="spellEnd"/>
            <w:r w:rsidRPr="00D62845">
              <w:rPr>
                <w:i/>
                <w:sz w:val="16"/>
                <w:szCs w:val="16"/>
              </w:rPr>
              <w:t xml:space="preserve"> </w:t>
            </w:r>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1.40</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0.79</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97.48</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P. </w:t>
            </w:r>
            <w:proofErr w:type="spellStart"/>
            <w:r w:rsidRPr="00D62845">
              <w:rPr>
                <w:i/>
                <w:sz w:val="16"/>
                <w:szCs w:val="16"/>
              </w:rPr>
              <w:t>cephalargoides</w:t>
            </w:r>
            <w:proofErr w:type="spellEnd"/>
            <w:r w:rsidRPr="00D62845">
              <w:rPr>
                <w:i/>
                <w:sz w:val="16"/>
                <w:szCs w:val="16"/>
              </w:rPr>
              <w:t xml:space="preserve"> </w:t>
            </w:r>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1.38</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2.65</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65.58</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E. </w:t>
            </w:r>
            <w:proofErr w:type="spellStart"/>
            <w:r w:rsidRPr="00D62845">
              <w:rPr>
                <w:i/>
                <w:sz w:val="16"/>
                <w:szCs w:val="16"/>
              </w:rPr>
              <w:t>verrucosa</w:t>
            </w:r>
            <w:proofErr w:type="spellEnd"/>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0.74</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0.37</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98.08</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X. </w:t>
            </w:r>
            <w:proofErr w:type="spellStart"/>
            <w:r w:rsidRPr="00D62845">
              <w:rPr>
                <w:i/>
                <w:sz w:val="16"/>
                <w:szCs w:val="16"/>
              </w:rPr>
              <w:t>poressa</w:t>
            </w:r>
            <w:proofErr w:type="spellEnd"/>
            <w:r w:rsidRPr="00D62845">
              <w:rPr>
                <w:i/>
                <w:sz w:val="16"/>
                <w:szCs w:val="16"/>
              </w:rPr>
              <w:t xml:space="preserve"> </w:t>
            </w:r>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1.08</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2.52</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71.81</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E. </w:t>
            </w:r>
            <w:proofErr w:type="spellStart"/>
            <w:r w:rsidRPr="00D62845">
              <w:rPr>
                <w:i/>
                <w:sz w:val="16"/>
                <w:szCs w:val="16"/>
              </w:rPr>
              <w:t>encrasicolus</w:t>
            </w:r>
            <w:proofErr w:type="spellEnd"/>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0.66</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0.37</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98.68</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P. </w:t>
            </w:r>
            <w:proofErr w:type="spellStart"/>
            <w:r w:rsidRPr="00D62845">
              <w:rPr>
                <w:i/>
                <w:sz w:val="16"/>
                <w:szCs w:val="16"/>
              </w:rPr>
              <w:t>sanguinolentus</w:t>
            </w:r>
            <w:proofErr w:type="spellEnd"/>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1.67</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2.34</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77.61</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proofErr w:type="spellStart"/>
            <w:r w:rsidRPr="00D62845">
              <w:rPr>
                <w:i/>
                <w:sz w:val="16"/>
                <w:szCs w:val="16"/>
              </w:rPr>
              <w:t>M.barbatus</w:t>
            </w:r>
            <w:proofErr w:type="spellEnd"/>
            <w:r w:rsidRPr="00D62845">
              <w:rPr>
                <w:i/>
                <w:sz w:val="16"/>
                <w:szCs w:val="16"/>
              </w:rPr>
              <w:t xml:space="preserve"> </w:t>
            </w:r>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0.95</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0.36</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99.26</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N. </w:t>
            </w:r>
            <w:proofErr w:type="spellStart"/>
            <w:r w:rsidRPr="00D62845">
              <w:rPr>
                <w:i/>
                <w:sz w:val="16"/>
                <w:szCs w:val="16"/>
              </w:rPr>
              <w:t>melanostomus</w:t>
            </w:r>
            <w:proofErr w:type="spellEnd"/>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1.2</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2.14</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82.91</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S. maximus</w:t>
            </w:r>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0.48</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0.25</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99.67</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G. </w:t>
            </w:r>
            <w:proofErr w:type="spellStart"/>
            <w:r w:rsidRPr="00D62845">
              <w:rPr>
                <w:i/>
                <w:sz w:val="16"/>
                <w:szCs w:val="16"/>
              </w:rPr>
              <w:t>mediterraneus</w:t>
            </w:r>
            <w:proofErr w:type="spellEnd"/>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0.78</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1.35</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86.25</w:t>
            </w:r>
          </w:p>
        </w:tc>
        <w:tc>
          <w:tcPr>
            <w:tcW w:w="1230" w:type="dxa"/>
            <w:tcBorders>
              <w:left w:val="single" w:sz="4"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S. </w:t>
            </w:r>
            <w:proofErr w:type="spellStart"/>
            <w:r w:rsidRPr="00D62845">
              <w:rPr>
                <w:i/>
                <w:sz w:val="16"/>
                <w:szCs w:val="16"/>
              </w:rPr>
              <w:t>porcus</w:t>
            </w:r>
            <w:proofErr w:type="spellEnd"/>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0.71</w:t>
            </w: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0.21</w:t>
            </w: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100</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P. </w:t>
            </w:r>
            <w:proofErr w:type="spellStart"/>
            <w:r w:rsidRPr="00D62845">
              <w:rPr>
                <w:i/>
                <w:sz w:val="16"/>
                <w:szCs w:val="16"/>
              </w:rPr>
              <w:t>lascaris</w:t>
            </w:r>
            <w:proofErr w:type="spellEnd"/>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0.74</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1.33</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89.54</w:t>
            </w:r>
          </w:p>
        </w:tc>
        <w:tc>
          <w:tcPr>
            <w:tcW w:w="1230" w:type="dxa"/>
            <w:tcBorders>
              <w:lef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 </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M. barbatus </w:t>
            </w:r>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0.74</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1.16</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92.40</w:t>
            </w:r>
          </w:p>
        </w:tc>
        <w:tc>
          <w:tcPr>
            <w:tcW w:w="1230" w:type="dxa"/>
            <w:tcBorders>
              <w:lef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 </w:t>
            </w:r>
          </w:p>
        </w:tc>
      </w:tr>
      <w:tr w:rsidR="00313AB6" w:rsidRPr="00313AB6" w:rsidTr="00313AB6">
        <w:trPr>
          <w:trHeight w:val="255"/>
        </w:trPr>
        <w:tc>
          <w:tcPr>
            <w:tcW w:w="1560" w:type="dxa"/>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S. </w:t>
            </w:r>
            <w:proofErr w:type="spellStart"/>
            <w:r w:rsidRPr="00D62845">
              <w:rPr>
                <w:i/>
                <w:sz w:val="16"/>
                <w:szCs w:val="16"/>
              </w:rPr>
              <w:t>roissali</w:t>
            </w:r>
            <w:proofErr w:type="spellEnd"/>
            <w:r w:rsidRPr="00D62845">
              <w:rPr>
                <w:i/>
                <w:sz w:val="16"/>
                <w:szCs w:val="16"/>
              </w:rPr>
              <w:t xml:space="preserve"> </w:t>
            </w:r>
          </w:p>
        </w:tc>
        <w:tc>
          <w:tcPr>
            <w:tcW w:w="992"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0.92</w:t>
            </w:r>
          </w:p>
        </w:tc>
        <w:tc>
          <w:tcPr>
            <w:tcW w:w="850"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1.04</w:t>
            </w:r>
          </w:p>
        </w:tc>
        <w:tc>
          <w:tcPr>
            <w:tcW w:w="754" w:type="dxa"/>
            <w:tcBorders>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94.96</w:t>
            </w:r>
          </w:p>
        </w:tc>
        <w:tc>
          <w:tcPr>
            <w:tcW w:w="1230" w:type="dxa"/>
            <w:tcBorders>
              <w:lef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993" w:type="dxa"/>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763" w:type="dxa"/>
            <w:shd w:val="clear" w:color="auto" w:fill="auto"/>
            <w:noWrap/>
            <w:vAlign w:val="bottom"/>
            <w:hideMark/>
          </w:tcPr>
          <w:p w:rsidR="00313AB6" w:rsidRPr="00313AB6" w:rsidRDefault="00313AB6" w:rsidP="00D62845">
            <w:pPr>
              <w:pStyle w:val="MDPI42tablebody"/>
              <w:spacing w:line="240" w:lineRule="auto"/>
              <w:rPr>
                <w:sz w:val="16"/>
                <w:szCs w:val="16"/>
              </w:rPr>
            </w:pPr>
          </w:p>
        </w:tc>
        <w:tc>
          <w:tcPr>
            <w:tcW w:w="796" w:type="dxa"/>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 </w:t>
            </w:r>
          </w:p>
        </w:tc>
      </w:tr>
      <w:tr w:rsidR="00313AB6" w:rsidRPr="00313AB6" w:rsidTr="00313AB6">
        <w:trPr>
          <w:trHeight w:val="255"/>
        </w:trPr>
        <w:tc>
          <w:tcPr>
            <w:tcW w:w="1560" w:type="dxa"/>
            <w:tcBorders>
              <w:bottom w:val="single" w:sz="8" w:space="0" w:color="auto"/>
            </w:tcBorders>
            <w:shd w:val="clear" w:color="auto" w:fill="auto"/>
            <w:noWrap/>
            <w:vAlign w:val="bottom"/>
            <w:hideMark/>
          </w:tcPr>
          <w:p w:rsidR="00313AB6" w:rsidRPr="00D62845" w:rsidRDefault="00313AB6" w:rsidP="00D62845">
            <w:pPr>
              <w:pStyle w:val="MDPI42tablebody"/>
              <w:spacing w:line="240" w:lineRule="auto"/>
              <w:jc w:val="left"/>
              <w:rPr>
                <w:i/>
                <w:sz w:val="16"/>
                <w:szCs w:val="16"/>
              </w:rPr>
            </w:pPr>
            <w:r w:rsidRPr="00D62845">
              <w:rPr>
                <w:i/>
                <w:sz w:val="16"/>
                <w:szCs w:val="16"/>
              </w:rPr>
              <w:t xml:space="preserve">L. </w:t>
            </w:r>
            <w:proofErr w:type="spellStart"/>
            <w:r w:rsidRPr="00D62845">
              <w:rPr>
                <w:i/>
                <w:sz w:val="16"/>
                <w:szCs w:val="16"/>
              </w:rPr>
              <w:t>vernalis</w:t>
            </w:r>
            <w:proofErr w:type="spellEnd"/>
            <w:r w:rsidRPr="00D62845">
              <w:rPr>
                <w:i/>
                <w:sz w:val="16"/>
                <w:szCs w:val="16"/>
              </w:rPr>
              <w:t xml:space="preserve"> </w:t>
            </w:r>
          </w:p>
        </w:tc>
        <w:tc>
          <w:tcPr>
            <w:tcW w:w="992" w:type="dxa"/>
            <w:tcBorders>
              <w:bottom w:val="single" w:sz="8"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1.35</w:t>
            </w:r>
          </w:p>
        </w:tc>
        <w:tc>
          <w:tcPr>
            <w:tcW w:w="850" w:type="dxa"/>
            <w:tcBorders>
              <w:bottom w:val="single" w:sz="8"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0.95</w:t>
            </w:r>
          </w:p>
        </w:tc>
        <w:tc>
          <w:tcPr>
            <w:tcW w:w="754" w:type="dxa"/>
            <w:tcBorders>
              <w:bottom w:val="single" w:sz="8" w:space="0" w:color="auto"/>
              <w:right w:val="single" w:sz="4"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97.30</w:t>
            </w:r>
          </w:p>
        </w:tc>
        <w:tc>
          <w:tcPr>
            <w:tcW w:w="1230" w:type="dxa"/>
            <w:tcBorders>
              <w:left w:val="single" w:sz="4" w:space="0" w:color="auto"/>
              <w:bottom w:val="single" w:sz="8"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 </w:t>
            </w:r>
          </w:p>
        </w:tc>
        <w:tc>
          <w:tcPr>
            <w:tcW w:w="993" w:type="dxa"/>
            <w:tcBorders>
              <w:bottom w:val="single" w:sz="8"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 </w:t>
            </w:r>
          </w:p>
        </w:tc>
        <w:tc>
          <w:tcPr>
            <w:tcW w:w="763" w:type="dxa"/>
            <w:tcBorders>
              <w:bottom w:val="single" w:sz="8"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 </w:t>
            </w:r>
          </w:p>
        </w:tc>
        <w:tc>
          <w:tcPr>
            <w:tcW w:w="796" w:type="dxa"/>
            <w:tcBorders>
              <w:bottom w:val="single" w:sz="8" w:space="0" w:color="auto"/>
            </w:tcBorders>
            <w:shd w:val="clear" w:color="auto" w:fill="auto"/>
            <w:noWrap/>
            <w:vAlign w:val="bottom"/>
            <w:hideMark/>
          </w:tcPr>
          <w:p w:rsidR="00313AB6" w:rsidRPr="00313AB6" w:rsidRDefault="00313AB6" w:rsidP="00D62845">
            <w:pPr>
              <w:pStyle w:val="MDPI42tablebody"/>
              <w:spacing w:line="240" w:lineRule="auto"/>
              <w:rPr>
                <w:sz w:val="16"/>
                <w:szCs w:val="16"/>
              </w:rPr>
            </w:pPr>
            <w:r w:rsidRPr="00313AB6">
              <w:rPr>
                <w:sz w:val="16"/>
                <w:szCs w:val="16"/>
              </w:rPr>
              <w:t> </w:t>
            </w:r>
          </w:p>
        </w:tc>
      </w:tr>
    </w:tbl>
    <w:p w:rsidR="00313AB6" w:rsidRDefault="00313AB6" w:rsidP="00A602AE">
      <w:pPr>
        <w:pStyle w:val="MDPI31text"/>
        <w:rPr>
          <w:szCs w:val="20"/>
        </w:rPr>
      </w:pPr>
    </w:p>
    <w:p w:rsidR="00313AB6" w:rsidRDefault="00111322" w:rsidP="00A602AE">
      <w:pPr>
        <w:pStyle w:val="MDPI31text"/>
        <w:rPr>
          <w:szCs w:val="20"/>
        </w:rPr>
      </w:pPr>
      <w:r w:rsidRPr="00111322">
        <w:rPr>
          <w:szCs w:val="20"/>
        </w:rPr>
        <w:t xml:space="preserve">Non-metric Multi-Dimensional Scaling (MDS) was applied to data based on the average Bray-Curtis similarity between all pairs of stations. MDS ordination (3D stress = 0.07) in relation to the habitat type show clear divergence of communities on rocky and sandy bottoms (Fig. 4). Typical species for rocky habitats from fishes are </w:t>
      </w:r>
      <w:proofErr w:type="spellStart"/>
      <w:r w:rsidRPr="00111322">
        <w:rPr>
          <w:szCs w:val="20"/>
        </w:rPr>
        <w:t>Gobiids</w:t>
      </w:r>
      <w:proofErr w:type="spellEnd"/>
      <w:r w:rsidRPr="00111322">
        <w:rPr>
          <w:szCs w:val="20"/>
        </w:rPr>
        <w:t xml:space="preserve"> - </w:t>
      </w:r>
      <w:r w:rsidRPr="00111322">
        <w:rPr>
          <w:i/>
          <w:szCs w:val="20"/>
        </w:rPr>
        <w:t xml:space="preserve">M. </w:t>
      </w:r>
      <w:proofErr w:type="spellStart"/>
      <w:r w:rsidRPr="00111322">
        <w:rPr>
          <w:i/>
          <w:szCs w:val="20"/>
        </w:rPr>
        <w:t>batrachocephalus</w:t>
      </w:r>
      <w:proofErr w:type="spellEnd"/>
      <w:r w:rsidRPr="00111322">
        <w:rPr>
          <w:i/>
          <w:szCs w:val="20"/>
        </w:rPr>
        <w:t xml:space="preserve">, P. </w:t>
      </w:r>
      <w:proofErr w:type="spellStart"/>
      <w:r w:rsidRPr="00111322">
        <w:rPr>
          <w:i/>
          <w:szCs w:val="20"/>
        </w:rPr>
        <w:t>cephalargoides</w:t>
      </w:r>
      <w:proofErr w:type="spellEnd"/>
      <w:r w:rsidRPr="00111322">
        <w:rPr>
          <w:i/>
          <w:szCs w:val="20"/>
        </w:rPr>
        <w:t xml:space="preserve">, N. </w:t>
      </w:r>
      <w:proofErr w:type="spellStart"/>
      <w:r w:rsidRPr="00111322">
        <w:rPr>
          <w:i/>
          <w:szCs w:val="20"/>
        </w:rPr>
        <w:t>melanostomus</w:t>
      </w:r>
      <w:proofErr w:type="spellEnd"/>
      <w:r w:rsidRPr="00111322">
        <w:rPr>
          <w:szCs w:val="20"/>
        </w:rPr>
        <w:t xml:space="preserve"> and from other families - </w:t>
      </w:r>
      <w:r w:rsidRPr="00111322">
        <w:rPr>
          <w:i/>
          <w:szCs w:val="20"/>
        </w:rPr>
        <w:t xml:space="preserve">S. </w:t>
      </w:r>
      <w:proofErr w:type="spellStart"/>
      <w:r w:rsidRPr="00111322">
        <w:rPr>
          <w:i/>
          <w:szCs w:val="20"/>
        </w:rPr>
        <w:t>porcus</w:t>
      </w:r>
      <w:proofErr w:type="spellEnd"/>
      <w:r w:rsidRPr="00111322">
        <w:rPr>
          <w:i/>
          <w:szCs w:val="20"/>
        </w:rPr>
        <w:t xml:space="preserve">, S. </w:t>
      </w:r>
      <w:proofErr w:type="spellStart"/>
      <w:r w:rsidRPr="00111322">
        <w:rPr>
          <w:i/>
          <w:szCs w:val="20"/>
        </w:rPr>
        <w:t>roissali</w:t>
      </w:r>
      <w:proofErr w:type="spellEnd"/>
      <w:r w:rsidRPr="00111322">
        <w:rPr>
          <w:i/>
          <w:szCs w:val="20"/>
        </w:rPr>
        <w:t xml:space="preserve">, P. </w:t>
      </w:r>
      <w:proofErr w:type="spellStart"/>
      <w:r w:rsidRPr="00111322">
        <w:rPr>
          <w:i/>
          <w:szCs w:val="20"/>
        </w:rPr>
        <w:t>sanguinolentus</w:t>
      </w:r>
      <w:proofErr w:type="spellEnd"/>
      <w:r w:rsidRPr="00111322">
        <w:rPr>
          <w:szCs w:val="20"/>
        </w:rPr>
        <w:t xml:space="preserve">. </w:t>
      </w:r>
      <w:proofErr w:type="gramStart"/>
      <w:r w:rsidRPr="00111322">
        <w:rPr>
          <w:szCs w:val="20"/>
        </w:rPr>
        <w:t>Crustacean are</w:t>
      </w:r>
      <w:proofErr w:type="gramEnd"/>
      <w:r w:rsidRPr="00111322">
        <w:rPr>
          <w:szCs w:val="20"/>
        </w:rPr>
        <w:t xml:space="preserve"> presented by </w:t>
      </w:r>
      <w:r w:rsidRPr="00111322">
        <w:rPr>
          <w:i/>
          <w:szCs w:val="20"/>
        </w:rPr>
        <w:t xml:space="preserve">E. </w:t>
      </w:r>
      <w:proofErr w:type="spellStart"/>
      <w:r w:rsidRPr="00111322">
        <w:rPr>
          <w:i/>
          <w:szCs w:val="20"/>
        </w:rPr>
        <w:t>verrucosa</w:t>
      </w:r>
      <w:proofErr w:type="spellEnd"/>
      <w:r w:rsidRPr="00111322">
        <w:rPr>
          <w:i/>
          <w:szCs w:val="20"/>
        </w:rPr>
        <w:t xml:space="preserve">, P. </w:t>
      </w:r>
      <w:proofErr w:type="spellStart"/>
      <w:r w:rsidRPr="00111322">
        <w:rPr>
          <w:i/>
          <w:szCs w:val="20"/>
        </w:rPr>
        <w:t>marmoratus</w:t>
      </w:r>
      <w:proofErr w:type="spellEnd"/>
      <w:r w:rsidRPr="00111322">
        <w:rPr>
          <w:i/>
          <w:szCs w:val="20"/>
        </w:rPr>
        <w:t xml:space="preserve">, X. </w:t>
      </w:r>
      <w:proofErr w:type="spellStart"/>
      <w:r w:rsidRPr="00111322">
        <w:rPr>
          <w:i/>
          <w:szCs w:val="20"/>
        </w:rPr>
        <w:t>poressa</w:t>
      </w:r>
      <w:proofErr w:type="spellEnd"/>
      <w:r w:rsidRPr="00111322">
        <w:rPr>
          <w:szCs w:val="20"/>
        </w:rPr>
        <w:t xml:space="preserve"> and </w:t>
      </w:r>
      <w:r w:rsidRPr="00111322">
        <w:rPr>
          <w:i/>
          <w:szCs w:val="20"/>
        </w:rPr>
        <w:t xml:space="preserve">L. </w:t>
      </w:r>
      <w:proofErr w:type="spellStart"/>
      <w:r w:rsidRPr="00111322">
        <w:rPr>
          <w:i/>
          <w:szCs w:val="20"/>
        </w:rPr>
        <w:t>vernalis</w:t>
      </w:r>
      <w:proofErr w:type="spellEnd"/>
      <w:r w:rsidRPr="00111322">
        <w:rPr>
          <w:szCs w:val="20"/>
        </w:rPr>
        <w:t xml:space="preserve"> and mollusks – by </w:t>
      </w:r>
      <w:r w:rsidRPr="00111322">
        <w:rPr>
          <w:i/>
          <w:szCs w:val="20"/>
        </w:rPr>
        <w:t xml:space="preserve">R. </w:t>
      </w:r>
      <w:proofErr w:type="spellStart"/>
      <w:r w:rsidRPr="00111322">
        <w:rPr>
          <w:i/>
          <w:szCs w:val="20"/>
        </w:rPr>
        <w:t>venosa</w:t>
      </w:r>
      <w:proofErr w:type="spellEnd"/>
      <w:r w:rsidRPr="00111322">
        <w:rPr>
          <w:szCs w:val="20"/>
        </w:rPr>
        <w:t xml:space="preserve">. On sandy habitats, the most common species are </w:t>
      </w:r>
      <w:proofErr w:type="gramStart"/>
      <w:r w:rsidRPr="00111322">
        <w:rPr>
          <w:szCs w:val="20"/>
        </w:rPr>
        <w:t>fishes</w:t>
      </w:r>
      <w:proofErr w:type="gramEnd"/>
      <w:r w:rsidRPr="00111322">
        <w:rPr>
          <w:szCs w:val="20"/>
        </w:rPr>
        <w:t xml:space="preserve"> </w:t>
      </w:r>
      <w:r w:rsidRPr="00111322">
        <w:rPr>
          <w:i/>
          <w:szCs w:val="20"/>
        </w:rPr>
        <w:t xml:space="preserve">P. </w:t>
      </w:r>
      <w:proofErr w:type="spellStart"/>
      <w:r w:rsidRPr="00111322">
        <w:rPr>
          <w:i/>
          <w:szCs w:val="20"/>
        </w:rPr>
        <w:t>lascaris</w:t>
      </w:r>
      <w:proofErr w:type="spellEnd"/>
      <w:r w:rsidRPr="00111322">
        <w:rPr>
          <w:szCs w:val="20"/>
        </w:rPr>
        <w:t xml:space="preserve">, </w:t>
      </w:r>
      <w:r w:rsidRPr="00111322">
        <w:rPr>
          <w:i/>
          <w:szCs w:val="20"/>
        </w:rPr>
        <w:t xml:space="preserve">U. </w:t>
      </w:r>
      <w:proofErr w:type="spellStart"/>
      <w:r w:rsidRPr="00111322">
        <w:rPr>
          <w:i/>
          <w:szCs w:val="20"/>
        </w:rPr>
        <w:t>scaber</w:t>
      </w:r>
      <w:proofErr w:type="spellEnd"/>
      <w:r w:rsidRPr="00111322">
        <w:rPr>
          <w:szCs w:val="20"/>
        </w:rPr>
        <w:t xml:space="preserve"> and </w:t>
      </w:r>
      <w:r w:rsidRPr="00111322">
        <w:rPr>
          <w:i/>
          <w:szCs w:val="20"/>
        </w:rPr>
        <w:t xml:space="preserve">T. </w:t>
      </w:r>
      <w:proofErr w:type="spellStart"/>
      <w:r w:rsidRPr="00111322">
        <w:rPr>
          <w:i/>
          <w:szCs w:val="20"/>
        </w:rPr>
        <w:t>draco</w:t>
      </w:r>
      <w:proofErr w:type="spellEnd"/>
      <w:r w:rsidRPr="00111322">
        <w:rPr>
          <w:szCs w:val="20"/>
        </w:rPr>
        <w:t xml:space="preserve">, from crustaceans – </w:t>
      </w:r>
      <w:r w:rsidRPr="00111322">
        <w:rPr>
          <w:i/>
          <w:szCs w:val="20"/>
        </w:rPr>
        <w:t xml:space="preserve">L. </w:t>
      </w:r>
      <w:proofErr w:type="spellStart"/>
      <w:r w:rsidRPr="00111322">
        <w:rPr>
          <w:i/>
          <w:szCs w:val="20"/>
        </w:rPr>
        <w:t>vernalis</w:t>
      </w:r>
      <w:proofErr w:type="spellEnd"/>
      <w:r w:rsidRPr="00111322">
        <w:rPr>
          <w:i/>
          <w:szCs w:val="20"/>
        </w:rPr>
        <w:t xml:space="preserve">, E. </w:t>
      </w:r>
      <w:proofErr w:type="spellStart"/>
      <w:r w:rsidRPr="00111322">
        <w:rPr>
          <w:i/>
          <w:szCs w:val="20"/>
        </w:rPr>
        <w:t>verrucosa</w:t>
      </w:r>
      <w:proofErr w:type="spellEnd"/>
      <w:r w:rsidRPr="00111322">
        <w:rPr>
          <w:szCs w:val="20"/>
        </w:rPr>
        <w:t xml:space="preserve"> and from </w:t>
      </w:r>
      <w:proofErr w:type="spellStart"/>
      <w:r w:rsidRPr="00111322">
        <w:rPr>
          <w:szCs w:val="20"/>
        </w:rPr>
        <w:t>molusks</w:t>
      </w:r>
      <w:proofErr w:type="spellEnd"/>
      <w:r w:rsidRPr="00111322">
        <w:rPr>
          <w:szCs w:val="20"/>
        </w:rPr>
        <w:t xml:space="preserve"> – </w:t>
      </w:r>
      <w:r w:rsidRPr="00111322">
        <w:rPr>
          <w:i/>
          <w:szCs w:val="20"/>
        </w:rPr>
        <w:t xml:space="preserve">R. </w:t>
      </w:r>
      <w:proofErr w:type="spellStart"/>
      <w:r w:rsidRPr="00111322">
        <w:rPr>
          <w:i/>
          <w:szCs w:val="20"/>
        </w:rPr>
        <w:t>venosa</w:t>
      </w:r>
      <w:proofErr w:type="spellEnd"/>
      <w:r w:rsidRPr="00111322">
        <w:rPr>
          <w:szCs w:val="20"/>
        </w:rPr>
        <w:t>.</w:t>
      </w:r>
    </w:p>
    <w:p w:rsidR="00111322" w:rsidRDefault="00111322" w:rsidP="00A602AE">
      <w:pPr>
        <w:pStyle w:val="MDPI31text"/>
        <w:rPr>
          <w:szCs w:val="20"/>
        </w:rPr>
      </w:pPr>
    </w:p>
    <w:p w:rsidR="00111322" w:rsidRDefault="0012104D" w:rsidP="0012104D">
      <w:pPr>
        <w:pStyle w:val="MDPI31text"/>
        <w:ind w:firstLine="794"/>
        <w:rPr>
          <w:szCs w:val="20"/>
        </w:rPr>
      </w:pPr>
      <w:r>
        <w:rPr>
          <w:rFonts w:ascii="Times New Roman" w:hAnsi="Times New Roman"/>
          <w:noProof/>
          <w:sz w:val="24"/>
          <w:szCs w:val="24"/>
        </w:rPr>
        <w:drawing>
          <wp:inline distT="0" distB="0" distL="0" distR="0" wp14:anchorId="188D63FD" wp14:editId="03419CEF">
            <wp:extent cx="4190683" cy="1917700"/>
            <wp:effectExtent l="0" t="0" r="635"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9556" cy="1917184"/>
                    </a:xfrm>
                    <a:prstGeom prst="rect">
                      <a:avLst/>
                    </a:prstGeom>
                    <a:noFill/>
                    <a:ln>
                      <a:noFill/>
                    </a:ln>
                  </pic:spPr>
                </pic:pic>
              </a:graphicData>
            </a:graphic>
          </wp:inline>
        </w:drawing>
      </w:r>
    </w:p>
    <w:p w:rsidR="0012104D" w:rsidRDefault="0012104D" w:rsidP="00A602AE">
      <w:pPr>
        <w:pStyle w:val="MDPI31text"/>
        <w:rPr>
          <w:szCs w:val="20"/>
        </w:rPr>
      </w:pPr>
      <w:proofErr w:type="gramStart"/>
      <w:r w:rsidRPr="00313AB6">
        <w:rPr>
          <w:b/>
          <w:sz w:val="18"/>
          <w:szCs w:val="18"/>
        </w:rPr>
        <w:t xml:space="preserve">Figure </w:t>
      </w:r>
      <w:r>
        <w:rPr>
          <w:b/>
          <w:sz w:val="18"/>
          <w:szCs w:val="18"/>
        </w:rPr>
        <w:t>4</w:t>
      </w:r>
      <w:r w:rsidRPr="00313AB6">
        <w:rPr>
          <w:b/>
          <w:sz w:val="18"/>
          <w:szCs w:val="18"/>
        </w:rPr>
        <w:t>.</w:t>
      </w:r>
      <w:proofErr w:type="gramEnd"/>
      <w:r w:rsidRPr="00313AB6">
        <w:rPr>
          <w:sz w:val="18"/>
          <w:szCs w:val="18"/>
        </w:rPr>
        <w:t xml:space="preserve"> </w:t>
      </w:r>
      <w:proofErr w:type="gramStart"/>
      <w:r w:rsidRPr="0012104D">
        <w:rPr>
          <w:sz w:val="18"/>
          <w:szCs w:val="18"/>
        </w:rPr>
        <w:t xml:space="preserve">Three-dimensional MDS ordination based on abundance data of </w:t>
      </w:r>
      <w:proofErr w:type="spellStart"/>
      <w:r w:rsidRPr="0012104D">
        <w:rPr>
          <w:sz w:val="18"/>
          <w:szCs w:val="18"/>
        </w:rPr>
        <w:t>bentho</w:t>
      </w:r>
      <w:proofErr w:type="spellEnd"/>
      <w:r w:rsidRPr="0012104D">
        <w:rPr>
          <w:sz w:val="18"/>
          <w:szCs w:val="18"/>
        </w:rPr>
        <w:t xml:space="preserve">-pelagic fish and the mobile benthic </w:t>
      </w:r>
      <w:proofErr w:type="spellStart"/>
      <w:r w:rsidRPr="0012104D">
        <w:rPr>
          <w:sz w:val="18"/>
          <w:szCs w:val="18"/>
        </w:rPr>
        <w:t>epifauna</w:t>
      </w:r>
      <w:proofErr w:type="spellEnd"/>
      <w:r w:rsidRPr="0012104D">
        <w:rPr>
          <w:sz w:val="18"/>
          <w:szCs w:val="18"/>
        </w:rPr>
        <w:t xml:space="preserve"> in SAC </w:t>
      </w:r>
      <w:proofErr w:type="spellStart"/>
      <w:r w:rsidRPr="0012104D">
        <w:rPr>
          <w:sz w:val="18"/>
          <w:szCs w:val="18"/>
        </w:rPr>
        <w:t>Ropotamo</w:t>
      </w:r>
      <w:proofErr w:type="spellEnd"/>
      <w:r w:rsidRPr="0012104D">
        <w:rPr>
          <w:sz w:val="18"/>
          <w:szCs w:val="18"/>
        </w:rPr>
        <w:t xml:space="preserve"> in relation to the habitat type.</w:t>
      </w:r>
      <w:proofErr w:type="gramEnd"/>
    </w:p>
    <w:p w:rsidR="0012104D" w:rsidRDefault="0012104D" w:rsidP="00A602AE">
      <w:pPr>
        <w:pStyle w:val="MDPI31text"/>
        <w:rPr>
          <w:szCs w:val="20"/>
        </w:rPr>
      </w:pPr>
    </w:p>
    <w:p w:rsidR="00E57A54" w:rsidRPr="00E57A54" w:rsidRDefault="00E57A54" w:rsidP="00E57A54">
      <w:pPr>
        <w:pStyle w:val="MDPI31text"/>
        <w:rPr>
          <w:szCs w:val="20"/>
        </w:rPr>
      </w:pPr>
      <w:r w:rsidRPr="00E57A54">
        <w:rPr>
          <w:szCs w:val="20"/>
          <w:highlight w:val="yellow"/>
        </w:rPr>
        <w:t>RDA</w:t>
      </w:r>
    </w:p>
    <w:p w:rsidR="00E57A54" w:rsidRPr="00E57A54" w:rsidRDefault="00E57A54" w:rsidP="00E57A54">
      <w:pPr>
        <w:pStyle w:val="MDPI31text"/>
        <w:rPr>
          <w:szCs w:val="20"/>
        </w:rPr>
      </w:pPr>
    </w:p>
    <w:p w:rsidR="0012104D" w:rsidRDefault="00E57A54" w:rsidP="00E57A54">
      <w:pPr>
        <w:pStyle w:val="MDPI31text"/>
        <w:ind w:firstLine="511"/>
        <w:rPr>
          <w:szCs w:val="20"/>
        </w:rPr>
      </w:pPr>
      <w:r w:rsidRPr="00E57A54">
        <w:rPr>
          <w:szCs w:val="20"/>
        </w:rPr>
        <w:t xml:space="preserve">The highest mean CPUE values of total </w:t>
      </w:r>
      <w:proofErr w:type="spellStart"/>
      <w:r w:rsidRPr="00E57A54">
        <w:rPr>
          <w:szCs w:val="20"/>
        </w:rPr>
        <w:t>bentho</w:t>
      </w:r>
      <w:proofErr w:type="spellEnd"/>
      <w:r w:rsidRPr="00E57A54">
        <w:rPr>
          <w:szCs w:val="20"/>
        </w:rPr>
        <w:t xml:space="preserve">-pelagic fish and the mobile benthic </w:t>
      </w:r>
      <w:proofErr w:type="spellStart"/>
      <w:r w:rsidRPr="00E57A54">
        <w:rPr>
          <w:szCs w:val="20"/>
        </w:rPr>
        <w:t>epifauna</w:t>
      </w:r>
      <w:proofErr w:type="spellEnd"/>
      <w:r w:rsidRPr="00E57A54">
        <w:rPr>
          <w:szCs w:val="20"/>
        </w:rPr>
        <w:t xml:space="preserve"> number and biomass was recorded on the sandy bottoms (</w:t>
      </w:r>
      <w:proofErr w:type="spellStart"/>
      <w:r w:rsidRPr="00E57A54">
        <w:rPr>
          <w:szCs w:val="20"/>
        </w:rPr>
        <w:t>CPUE</w:t>
      </w:r>
      <w:r w:rsidRPr="00657502">
        <w:rPr>
          <w:szCs w:val="20"/>
          <w:vertAlign w:val="subscript"/>
        </w:rPr>
        <w:t>nbs</w:t>
      </w:r>
      <w:proofErr w:type="spellEnd"/>
      <w:r w:rsidRPr="00E57A54">
        <w:rPr>
          <w:szCs w:val="20"/>
        </w:rPr>
        <w:t xml:space="preserve"> = 720.98 ind.day-1, </w:t>
      </w:r>
      <w:proofErr w:type="spellStart"/>
      <w:r w:rsidRPr="00E57A54">
        <w:rPr>
          <w:szCs w:val="20"/>
        </w:rPr>
        <w:t>CPUE</w:t>
      </w:r>
      <w:r w:rsidRPr="00657502">
        <w:rPr>
          <w:szCs w:val="20"/>
          <w:vertAlign w:val="subscript"/>
        </w:rPr>
        <w:t>bio</w:t>
      </w:r>
      <w:proofErr w:type="spellEnd"/>
      <w:r w:rsidRPr="00E57A54">
        <w:rPr>
          <w:szCs w:val="20"/>
        </w:rPr>
        <w:t xml:space="preserve"> = 14.37 kg.day</w:t>
      </w:r>
      <w:r w:rsidRPr="00657502">
        <w:rPr>
          <w:szCs w:val="20"/>
          <w:vertAlign w:val="superscript"/>
        </w:rPr>
        <w:t>-1</w:t>
      </w:r>
      <w:r w:rsidR="00657502">
        <w:rPr>
          <w:szCs w:val="20"/>
        </w:rPr>
        <w:t>) (Figure</w:t>
      </w:r>
      <w:r w:rsidRPr="00E57A54">
        <w:rPr>
          <w:szCs w:val="20"/>
        </w:rPr>
        <w:t xml:space="preserve"> 2). The major share in total number and </w:t>
      </w:r>
      <w:r w:rsidRPr="00E57A54">
        <w:rPr>
          <w:szCs w:val="20"/>
        </w:rPr>
        <w:lastRenderedPageBreak/>
        <w:t xml:space="preserve">biomass in stations, located on sandy bottoms was due to the highly abundant </w:t>
      </w:r>
      <w:r w:rsidRPr="00657502">
        <w:rPr>
          <w:i/>
          <w:szCs w:val="20"/>
        </w:rPr>
        <w:t xml:space="preserve">P. </w:t>
      </w:r>
      <w:proofErr w:type="spellStart"/>
      <w:r w:rsidRPr="00657502">
        <w:rPr>
          <w:i/>
          <w:szCs w:val="20"/>
        </w:rPr>
        <w:t>lascaris</w:t>
      </w:r>
      <w:proofErr w:type="spellEnd"/>
      <w:r w:rsidRPr="00E57A54">
        <w:rPr>
          <w:szCs w:val="20"/>
        </w:rPr>
        <w:t xml:space="preserve"> and </w:t>
      </w:r>
      <w:r w:rsidRPr="00657502">
        <w:rPr>
          <w:i/>
          <w:szCs w:val="20"/>
        </w:rPr>
        <w:t xml:space="preserve">L. </w:t>
      </w:r>
      <w:proofErr w:type="spellStart"/>
      <w:r w:rsidRPr="00657502">
        <w:rPr>
          <w:i/>
          <w:szCs w:val="20"/>
        </w:rPr>
        <w:t>vernalis</w:t>
      </w:r>
      <w:proofErr w:type="spellEnd"/>
      <w:r w:rsidRPr="00E57A54">
        <w:rPr>
          <w:szCs w:val="20"/>
        </w:rPr>
        <w:t xml:space="preserve">. </w:t>
      </w:r>
      <w:proofErr w:type="spellStart"/>
      <w:r w:rsidRPr="00E57A54">
        <w:rPr>
          <w:szCs w:val="20"/>
        </w:rPr>
        <w:t>CPUEbio</w:t>
      </w:r>
      <w:proofErr w:type="spellEnd"/>
      <w:r w:rsidRPr="00E57A54">
        <w:rPr>
          <w:szCs w:val="20"/>
        </w:rPr>
        <w:t xml:space="preserve"> on the coarse sediments was also high – 8.00 kg.day</w:t>
      </w:r>
      <w:r w:rsidRPr="00E57A54">
        <w:rPr>
          <w:szCs w:val="20"/>
          <w:vertAlign w:val="superscript"/>
        </w:rPr>
        <w:t>-1</w:t>
      </w:r>
      <w:r w:rsidRPr="00E57A54">
        <w:rPr>
          <w:szCs w:val="20"/>
        </w:rPr>
        <w:t xml:space="preserve"> owing to </w:t>
      </w:r>
      <w:r w:rsidRPr="00E57A54">
        <w:rPr>
          <w:i/>
          <w:szCs w:val="20"/>
        </w:rPr>
        <w:t xml:space="preserve">P. </w:t>
      </w:r>
      <w:proofErr w:type="spellStart"/>
      <w:r w:rsidRPr="00E57A54">
        <w:rPr>
          <w:i/>
          <w:szCs w:val="20"/>
        </w:rPr>
        <w:t>lascaris</w:t>
      </w:r>
      <w:proofErr w:type="spellEnd"/>
      <w:r w:rsidRPr="00E57A54">
        <w:rPr>
          <w:szCs w:val="20"/>
        </w:rPr>
        <w:t xml:space="preserve"> and </w:t>
      </w:r>
      <w:r w:rsidRPr="00E57A54">
        <w:rPr>
          <w:i/>
          <w:szCs w:val="20"/>
        </w:rPr>
        <w:t xml:space="preserve">R. </w:t>
      </w:r>
      <w:proofErr w:type="spellStart"/>
      <w:r w:rsidRPr="00E57A54">
        <w:rPr>
          <w:i/>
          <w:szCs w:val="20"/>
        </w:rPr>
        <w:t>venosa</w:t>
      </w:r>
      <w:proofErr w:type="spellEnd"/>
      <w:r w:rsidRPr="00E57A54">
        <w:rPr>
          <w:szCs w:val="20"/>
        </w:rPr>
        <w:t xml:space="preserve">. On the rocky bottoms, the single biomasses of </w:t>
      </w:r>
      <w:r w:rsidRPr="00E57A54">
        <w:rPr>
          <w:i/>
          <w:szCs w:val="20"/>
        </w:rPr>
        <w:t xml:space="preserve">E. </w:t>
      </w:r>
      <w:proofErr w:type="spellStart"/>
      <w:r w:rsidRPr="00E57A54">
        <w:rPr>
          <w:i/>
          <w:szCs w:val="20"/>
        </w:rPr>
        <w:t>verruccosa</w:t>
      </w:r>
      <w:proofErr w:type="spellEnd"/>
      <w:r w:rsidRPr="00E57A54">
        <w:rPr>
          <w:i/>
          <w:szCs w:val="20"/>
        </w:rPr>
        <w:t xml:space="preserve">, S. </w:t>
      </w:r>
      <w:proofErr w:type="spellStart"/>
      <w:r w:rsidRPr="00E57A54">
        <w:rPr>
          <w:i/>
          <w:szCs w:val="20"/>
        </w:rPr>
        <w:t>porcus</w:t>
      </w:r>
      <w:proofErr w:type="spellEnd"/>
      <w:r w:rsidRPr="00E57A54">
        <w:rPr>
          <w:szCs w:val="20"/>
        </w:rPr>
        <w:t xml:space="preserve"> and </w:t>
      </w:r>
      <w:proofErr w:type="spellStart"/>
      <w:r w:rsidRPr="00E57A54">
        <w:rPr>
          <w:szCs w:val="20"/>
        </w:rPr>
        <w:t>P.marmoratus</w:t>
      </w:r>
      <w:proofErr w:type="spellEnd"/>
      <w:r w:rsidRPr="00E57A54">
        <w:rPr>
          <w:szCs w:val="20"/>
        </w:rPr>
        <w:t xml:space="preserve"> contribute to 65% of the similarity in this habitat. Tukey tests showed that the average </w:t>
      </w:r>
      <w:proofErr w:type="spellStart"/>
      <w:r w:rsidRPr="00E57A54">
        <w:rPr>
          <w:szCs w:val="20"/>
        </w:rPr>
        <w:t>CPUE</w:t>
      </w:r>
      <w:r w:rsidRPr="00E57A54">
        <w:rPr>
          <w:szCs w:val="20"/>
          <w:vertAlign w:val="subscript"/>
        </w:rPr>
        <w:t>nbs</w:t>
      </w:r>
      <w:proofErr w:type="spellEnd"/>
      <w:r w:rsidRPr="00E57A54">
        <w:rPr>
          <w:szCs w:val="20"/>
        </w:rPr>
        <w:t xml:space="preserve"> and </w:t>
      </w:r>
      <w:proofErr w:type="spellStart"/>
      <w:r w:rsidRPr="00E57A54">
        <w:rPr>
          <w:szCs w:val="20"/>
        </w:rPr>
        <w:t>CPUE</w:t>
      </w:r>
      <w:r w:rsidRPr="00E57A54">
        <w:rPr>
          <w:szCs w:val="20"/>
          <w:vertAlign w:val="subscript"/>
        </w:rPr>
        <w:t>bio</w:t>
      </w:r>
      <w:proofErr w:type="spellEnd"/>
      <w:r w:rsidRPr="00E57A54">
        <w:rPr>
          <w:szCs w:val="20"/>
        </w:rPr>
        <w:t xml:space="preserve"> of communities on sandy and rocky bottoms were significantly different (p &lt; 0.005, p &lt; 0.04).</w:t>
      </w:r>
    </w:p>
    <w:p w:rsidR="0054249A" w:rsidRPr="009E7D58" w:rsidRDefault="00673164" w:rsidP="00207CA2">
      <w:pPr>
        <w:pStyle w:val="MDPI21heading1"/>
      </w:pPr>
      <w:r w:rsidRPr="009E7D58">
        <w:t>4</w:t>
      </w:r>
      <w:r w:rsidR="0054249A" w:rsidRPr="009E7D58">
        <w:t>. Discussion</w:t>
      </w:r>
    </w:p>
    <w:p w:rsidR="009C38F4" w:rsidRDefault="009C38F4" w:rsidP="009C38F4">
      <w:pPr>
        <w:pStyle w:val="MDPI31text"/>
      </w:pPr>
      <w:r>
        <w:t xml:space="preserve">Alterations and diversity in habitat structure or depth range commonly result in shifting of food resources productivity and significantly influence the community structure, especially of the mobile component of the fauna – fish and invertebrates. Fish and invertebrates community structure depending on the habitat type is poorly investigated along the Bulgarian Black Sea coast, including the designated marine NATURA 2000 sites. The fauna diversity in SAC </w:t>
      </w:r>
      <w:proofErr w:type="spellStart"/>
      <w:r>
        <w:t>Ropotamo</w:t>
      </w:r>
      <w:proofErr w:type="spellEnd"/>
      <w:r>
        <w:t xml:space="preserve"> is still not well documented, but the area represents high scientific and conservation interest due to the variety of protected habitats present, and the occurrence of rare and threatened species. Natural habitats 1110 Sandbanks which are slightly covered by sea water all the time, 1170 Reefs and Shad species (</w:t>
      </w:r>
      <w:proofErr w:type="spellStart"/>
      <w:r>
        <w:t>Alosa</w:t>
      </w:r>
      <w:proofErr w:type="spellEnd"/>
      <w:r>
        <w:t xml:space="preserve"> </w:t>
      </w:r>
      <w:proofErr w:type="spellStart"/>
      <w:r>
        <w:t>immaculata</w:t>
      </w:r>
      <w:proofErr w:type="spellEnd"/>
      <w:r>
        <w:t xml:space="preserve">, </w:t>
      </w:r>
      <w:proofErr w:type="spellStart"/>
      <w:r>
        <w:t>Alosa</w:t>
      </w:r>
      <w:proofErr w:type="spellEnd"/>
      <w:r>
        <w:t xml:space="preserve"> </w:t>
      </w:r>
      <w:proofErr w:type="spellStart"/>
      <w:r>
        <w:t>tanaica</w:t>
      </w:r>
      <w:proofErr w:type="spellEnd"/>
      <w:r>
        <w:t>) are subject of conservation in SAC Natura "</w:t>
      </w:r>
      <w:proofErr w:type="spellStart"/>
      <w:r>
        <w:t>Ropotamo</w:t>
      </w:r>
      <w:proofErr w:type="spellEnd"/>
      <w:r>
        <w:t xml:space="preserve">" (BG0001001). The protected area was declared for the purpose of conservation and maintenance of natural types of habitats, the habitats of the protected species, their populations and distribution within the boundaries of the area, for achieving and maintaining their </w:t>
      </w:r>
      <w:proofErr w:type="spellStart"/>
      <w:r>
        <w:t>favourable</w:t>
      </w:r>
      <w:proofErr w:type="spellEnd"/>
      <w:r>
        <w:t xml:space="preserve"> conservation status in the Black Sea bio-geographical region. In the marine </w:t>
      </w:r>
      <w:proofErr w:type="spellStart"/>
      <w:r>
        <w:t>aquatory</w:t>
      </w:r>
      <w:proofErr w:type="spellEnd"/>
      <w:r>
        <w:t xml:space="preserve">, only the use of bottom trawls and dredges, disposal of dredged masses, ship ballast waters and construction of artificial underwater reefs and islands on the habitats subject to conservation are prohibited within the boundaries of the protected area. In the study area, despite its limited size and depth range, high number of species was recorded. The species list included 23 fish species, corresponding to the 18.25% of the total number of fish species (n = 126), reported by </w:t>
      </w:r>
      <w:proofErr w:type="spellStart"/>
      <w:r>
        <w:t>Prodanov</w:t>
      </w:r>
      <w:proofErr w:type="spellEnd"/>
      <w:r>
        <w:t xml:space="preserve"> et al. (1993) for the Bulgarian Black Sea coast and 7 crustacean and 2 </w:t>
      </w:r>
      <w:proofErr w:type="spellStart"/>
      <w:r>
        <w:t>mollusc</w:t>
      </w:r>
      <w:proofErr w:type="spellEnd"/>
      <w:r>
        <w:t xml:space="preserve"> species. The results of the present research suggest that high diversity was correlated to the rocky and coarse sediment habitat types, possibly due to the availability of diverse microhabitats such as rocky outcrops covered by </w:t>
      </w:r>
      <w:proofErr w:type="spellStart"/>
      <w:r>
        <w:t>macrophytes</w:t>
      </w:r>
      <w:proofErr w:type="spellEnd"/>
      <w:r>
        <w:t xml:space="preserve">, sponges and mussels, pebbles, shelly gravel, overhangs, caves and cavities, that provide abundant shelter, food resources and nesting sites for variety of fish, crustacean and </w:t>
      </w:r>
      <w:proofErr w:type="spellStart"/>
      <w:r>
        <w:t>mollusc</w:t>
      </w:r>
      <w:proofErr w:type="spellEnd"/>
      <w:r>
        <w:t xml:space="preserve"> species. According to Todorova et al. (2009), SAC </w:t>
      </w:r>
      <w:proofErr w:type="spellStart"/>
      <w:r>
        <w:t>Ropotamo</w:t>
      </w:r>
      <w:proofErr w:type="spellEnd"/>
      <w:r>
        <w:t xml:space="preserve"> features a unique for the European seas habitat - </w:t>
      </w:r>
      <w:proofErr w:type="spellStart"/>
      <w:r>
        <w:t>Ostrea</w:t>
      </w:r>
      <w:proofErr w:type="spellEnd"/>
      <w:r>
        <w:t xml:space="preserve"> edulis biogenic reefs, which are inhabited by rare marine fauna with Ponto-Caspian and Mediterranean origin.</w:t>
      </w:r>
    </w:p>
    <w:p w:rsidR="009C38F4" w:rsidRDefault="009C38F4" w:rsidP="009C38F4">
      <w:pPr>
        <w:pStyle w:val="MDPI31text"/>
      </w:pPr>
      <w:r>
        <w:t xml:space="preserve">Clear difference in the </w:t>
      </w:r>
      <w:proofErr w:type="spellStart"/>
      <w:r>
        <w:t>bentho</w:t>
      </w:r>
      <w:proofErr w:type="spellEnd"/>
      <w:r>
        <w:t xml:space="preserve">-pelagic fish assemblages and the mobile benthic </w:t>
      </w:r>
      <w:proofErr w:type="spellStart"/>
      <w:r>
        <w:t>epifauna</w:t>
      </w:r>
      <w:proofErr w:type="spellEnd"/>
      <w:r>
        <w:t xml:space="preserve"> communities was observed depending on the habitat substrate type and complexity. The structural complexity of rocky or coarse substrates supported a greater diversity of species (8 – 14 species) than the relatively more homogeneous habitats as sandy bottoms (5 – 12 species). Diversity metrics showed that the communities on rocky habitats attained the highest average species richness, high diversity and high evenness in the populations’ abundance. The typical fish species </w:t>
      </w:r>
      <w:r w:rsidRPr="009C38F4">
        <w:rPr>
          <w:i/>
        </w:rPr>
        <w:t xml:space="preserve">S. </w:t>
      </w:r>
      <w:proofErr w:type="spellStart"/>
      <w:r w:rsidRPr="009C38F4">
        <w:rPr>
          <w:i/>
        </w:rPr>
        <w:t>porcus</w:t>
      </w:r>
      <w:proofErr w:type="spellEnd"/>
      <w:r w:rsidRPr="009C38F4">
        <w:rPr>
          <w:i/>
        </w:rPr>
        <w:t xml:space="preserve">, M. </w:t>
      </w:r>
      <w:proofErr w:type="spellStart"/>
      <w:r w:rsidRPr="009C38F4">
        <w:rPr>
          <w:i/>
        </w:rPr>
        <w:t>batrachocephalus</w:t>
      </w:r>
      <w:proofErr w:type="spellEnd"/>
      <w:r w:rsidRPr="009C38F4">
        <w:rPr>
          <w:i/>
        </w:rPr>
        <w:t xml:space="preserve">, P. </w:t>
      </w:r>
      <w:proofErr w:type="spellStart"/>
      <w:r w:rsidRPr="009C38F4">
        <w:rPr>
          <w:i/>
        </w:rPr>
        <w:t>sanguinolentus</w:t>
      </w:r>
      <w:proofErr w:type="spellEnd"/>
      <w:r w:rsidRPr="009C38F4">
        <w:rPr>
          <w:i/>
        </w:rPr>
        <w:t xml:space="preserve">, P. </w:t>
      </w:r>
      <w:proofErr w:type="spellStart"/>
      <w:r w:rsidRPr="009C38F4">
        <w:rPr>
          <w:i/>
        </w:rPr>
        <w:t>cephalargoides</w:t>
      </w:r>
      <w:proofErr w:type="spellEnd"/>
      <w:r w:rsidRPr="009C38F4">
        <w:rPr>
          <w:i/>
        </w:rPr>
        <w:t xml:space="preserve">, S. </w:t>
      </w:r>
      <w:proofErr w:type="spellStart"/>
      <w:r w:rsidRPr="009C38F4">
        <w:rPr>
          <w:i/>
        </w:rPr>
        <w:t>roissali</w:t>
      </w:r>
      <w:proofErr w:type="spellEnd"/>
      <w:r>
        <w:t xml:space="preserve">, and </w:t>
      </w:r>
      <w:r w:rsidRPr="009C38F4">
        <w:rPr>
          <w:i/>
        </w:rPr>
        <w:t xml:space="preserve">G. </w:t>
      </w:r>
      <w:proofErr w:type="spellStart"/>
      <w:r w:rsidRPr="009C38F4">
        <w:rPr>
          <w:i/>
        </w:rPr>
        <w:t>mediterraneus</w:t>
      </w:r>
      <w:proofErr w:type="spellEnd"/>
      <w:r>
        <w:t xml:space="preserve"> are non-migratory bottom dwellers and have preferences to rocky habitats. Most of them have territorial </w:t>
      </w:r>
      <w:proofErr w:type="spellStart"/>
      <w:r>
        <w:t>behaviour</w:t>
      </w:r>
      <w:proofErr w:type="spellEnd"/>
      <w:r>
        <w:t xml:space="preserve"> and could be found motionless between boulders, pebbles or algae, but they are capable to move over long distances. Mobile </w:t>
      </w:r>
      <w:proofErr w:type="gramStart"/>
      <w:r>
        <w:t>invertebrates</w:t>
      </w:r>
      <w:proofErr w:type="gramEnd"/>
      <w:r>
        <w:t xml:space="preserve"> </w:t>
      </w:r>
      <w:r w:rsidRPr="001C66DC">
        <w:rPr>
          <w:i/>
        </w:rPr>
        <w:t xml:space="preserve">E. </w:t>
      </w:r>
      <w:proofErr w:type="spellStart"/>
      <w:r w:rsidRPr="001C66DC">
        <w:rPr>
          <w:i/>
        </w:rPr>
        <w:t>verrucosa</w:t>
      </w:r>
      <w:proofErr w:type="spellEnd"/>
      <w:r>
        <w:t xml:space="preserve"> and </w:t>
      </w:r>
      <w:r w:rsidRPr="001C66DC">
        <w:rPr>
          <w:i/>
        </w:rPr>
        <w:t xml:space="preserve">P. </w:t>
      </w:r>
      <w:proofErr w:type="spellStart"/>
      <w:r w:rsidRPr="001C66DC">
        <w:rPr>
          <w:i/>
        </w:rPr>
        <w:t>marmoratus</w:t>
      </w:r>
      <w:proofErr w:type="spellEnd"/>
      <w:r>
        <w:t xml:space="preserve"> live among the stones and seaweeds along rocky coasts and the presence of </w:t>
      </w:r>
      <w:proofErr w:type="spellStart"/>
      <w:r>
        <w:t>mollusc</w:t>
      </w:r>
      <w:proofErr w:type="spellEnd"/>
      <w:r>
        <w:t xml:space="preserve"> </w:t>
      </w:r>
      <w:r w:rsidRPr="001C66DC">
        <w:rPr>
          <w:i/>
        </w:rPr>
        <w:t xml:space="preserve">R. </w:t>
      </w:r>
      <w:proofErr w:type="spellStart"/>
      <w:r w:rsidRPr="001C66DC">
        <w:rPr>
          <w:i/>
        </w:rPr>
        <w:t>venosa</w:t>
      </w:r>
      <w:proofErr w:type="spellEnd"/>
      <w:r>
        <w:t xml:space="preserve"> is possibly related to the species reproduction process, which requires availability of hard substrate needed for the attachment of egg masses (ICES 2004).</w:t>
      </w:r>
    </w:p>
    <w:p w:rsidR="009C38F4" w:rsidRDefault="009C38F4" w:rsidP="009C38F4">
      <w:pPr>
        <w:pStyle w:val="MDPI31text"/>
      </w:pPr>
      <w:r>
        <w:lastRenderedPageBreak/>
        <w:t xml:space="preserve">Lower diversity of the sandy bottom community was probably related to the simplicity of the substrate that limits the availability of shelters for the resident organisms. The majority of the inhabitants take cover in the sand to ambush prey (e.g. </w:t>
      </w:r>
      <w:r w:rsidRPr="001C66DC">
        <w:rPr>
          <w:i/>
        </w:rPr>
        <w:t xml:space="preserve">P. </w:t>
      </w:r>
      <w:proofErr w:type="spellStart"/>
      <w:r w:rsidRPr="001C66DC">
        <w:rPr>
          <w:i/>
        </w:rPr>
        <w:t>lascaris</w:t>
      </w:r>
      <w:proofErr w:type="spellEnd"/>
      <w:r w:rsidRPr="001C66DC">
        <w:t>,</w:t>
      </w:r>
      <w:r w:rsidRPr="001C66DC">
        <w:rPr>
          <w:i/>
        </w:rPr>
        <w:t xml:space="preserve"> T. </w:t>
      </w:r>
      <w:proofErr w:type="spellStart"/>
      <w:proofErr w:type="gramStart"/>
      <w:r w:rsidRPr="001C66DC">
        <w:rPr>
          <w:i/>
        </w:rPr>
        <w:t>draco</w:t>
      </w:r>
      <w:proofErr w:type="spellEnd"/>
      <w:proofErr w:type="gramEnd"/>
      <w:r>
        <w:t xml:space="preserve"> and </w:t>
      </w:r>
      <w:r w:rsidRPr="001C66DC">
        <w:rPr>
          <w:i/>
        </w:rPr>
        <w:t xml:space="preserve">U. </w:t>
      </w:r>
      <w:proofErr w:type="spellStart"/>
      <w:r w:rsidRPr="001C66DC">
        <w:rPr>
          <w:i/>
        </w:rPr>
        <w:t>scaber</w:t>
      </w:r>
      <w:proofErr w:type="spellEnd"/>
      <w:r>
        <w:t xml:space="preserve">) or represent </w:t>
      </w:r>
      <w:proofErr w:type="spellStart"/>
      <w:r>
        <w:t>benthophagous</w:t>
      </w:r>
      <w:proofErr w:type="spellEnd"/>
      <w:r>
        <w:t xml:space="preserve"> organisms (e.g. M. barbatus, </w:t>
      </w:r>
      <w:proofErr w:type="spellStart"/>
      <w:r>
        <w:t>gobiids</w:t>
      </w:r>
      <w:proofErr w:type="spellEnd"/>
      <w:r>
        <w:t xml:space="preserve">). Sandy bottom communities were dominated by P. </w:t>
      </w:r>
      <w:proofErr w:type="spellStart"/>
      <w:r>
        <w:t>lascaris</w:t>
      </w:r>
      <w:proofErr w:type="spellEnd"/>
      <w:r>
        <w:t xml:space="preserve"> from the fishes, </w:t>
      </w:r>
      <w:r w:rsidRPr="001C66DC">
        <w:rPr>
          <w:i/>
        </w:rPr>
        <w:t xml:space="preserve">L. </w:t>
      </w:r>
      <w:proofErr w:type="spellStart"/>
      <w:r w:rsidRPr="001C66DC">
        <w:rPr>
          <w:i/>
        </w:rPr>
        <w:t>vernalis</w:t>
      </w:r>
      <w:proofErr w:type="spellEnd"/>
      <w:r>
        <w:t xml:space="preserve"> from the crustaceans and </w:t>
      </w:r>
      <w:r w:rsidRPr="001C66DC">
        <w:rPr>
          <w:i/>
        </w:rPr>
        <w:t xml:space="preserve">R. </w:t>
      </w:r>
      <w:proofErr w:type="spellStart"/>
      <w:r w:rsidRPr="001C66DC">
        <w:rPr>
          <w:i/>
        </w:rPr>
        <w:t>venosa</w:t>
      </w:r>
      <w:proofErr w:type="spellEnd"/>
      <w:r>
        <w:t xml:space="preserve"> from the </w:t>
      </w:r>
      <w:proofErr w:type="spellStart"/>
      <w:r>
        <w:t>molluscs</w:t>
      </w:r>
      <w:proofErr w:type="spellEnd"/>
      <w:r>
        <w:t xml:space="preserve">, which reached high values of abundances and biomasses. </w:t>
      </w:r>
    </w:p>
    <w:p w:rsidR="0054249A" w:rsidRDefault="009C38F4" w:rsidP="009C38F4">
      <w:pPr>
        <w:pStyle w:val="MDPI31text"/>
      </w:pPr>
      <w:r>
        <w:t>The results indicate that the substrate type was the determining factor responsible for the structuring of fish and invertebrate fauna assemblages, while the depth, possibly due to limited depth variation in this study, had low</w:t>
      </w:r>
      <w:r w:rsidR="001C66DC">
        <w:t>er ecological significance (Figure</w:t>
      </w:r>
      <w:r>
        <w:t xml:space="preserve"> 3).</w:t>
      </w:r>
    </w:p>
    <w:p w:rsidR="00EE1428" w:rsidRDefault="00EE1428" w:rsidP="009C38F4">
      <w:pPr>
        <w:pStyle w:val="MDPI31text"/>
      </w:pPr>
      <w:proofErr w:type="spellStart"/>
      <w:proofErr w:type="gramStart"/>
      <w:r w:rsidRPr="00EE1428">
        <w:rPr>
          <w:highlight w:val="yellow"/>
        </w:rPr>
        <w:t>Да</w:t>
      </w:r>
      <w:proofErr w:type="spellEnd"/>
      <w:r w:rsidRPr="00EE1428">
        <w:rPr>
          <w:highlight w:val="yellow"/>
        </w:rPr>
        <w:t xml:space="preserve"> </w:t>
      </w:r>
      <w:proofErr w:type="spellStart"/>
      <w:r w:rsidRPr="00EE1428">
        <w:rPr>
          <w:highlight w:val="yellow"/>
        </w:rPr>
        <w:t>коментираме</w:t>
      </w:r>
      <w:proofErr w:type="spellEnd"/>
      <w:r w:rsidRPr="00EE1428">
        <w:rPr>
          <w:highlight w:val="yellow"/>
        </w:rPr>
        <w:t xml:space="preserve"> в </w:t>
      </w:r>
      <w:proofErr w:type="spellStart"/>
      <w:r w:rsidRPr="00EE1428">
        <w:rPr>
          <w:highlight w:val="yellow"/>
        </w:rPr>
        <w:t>дискусията</w:t>
      </w:r>
      <w:proofErr w:type="spellEnd"/>
      <w:r w:rsidRPr="00EE1428">
        <w:rPr>
          <w:highlight w:val="yellow"/>
        </w:rPr>
        <w:t xml:space="preserve">, </w:t>
      </w:r>
      <w:proofErr w:type="spellStart"/>
      <w:r w:rsidRPr="00EE1428">
        <w:rPr>
          <w:highlight w:val="yellow"/>
        </w:rPr>
        <w:t>че</w:t>
      </w:r>
      <w:proofErr w:type="spellEnd"/>
      <w:r w:rsidRPr="00EE1428">
        <w:rPr>
          <w:highlight w:val="yellow"/>
        </w:rPr>
        <w:t xml:space="preserve"> </w:t>
      </w:r>
      <w:proofErr w:type="spellStart"/>
      <w:r w:rsidRPr="00EE1428">
        <w:rPr>
          <w:highlight w:val="yellow"/>
        </w:rPr>
        <w:t>съставът</w:t>
      </w:r>
      <w:proofErr w:type="spellEnd"/>
      <w:r w:rsidRPr="00EE1428">
        <w:rPr>
          <w:highlight w:val="yellow"/>
        </w:rPr>
        <w:t xml:space="preserve"> </w:t>
      </w:r>
      <w:proofErr w:type="spellStart"/>
      <w:r w:rsidRPr="00EE1428">
        <w:rPr>
          <w:highlight w:val="yellow"/>
        </w:rPr>
        <w:t>на</w:t>
      </w:r>
      <w:proofErr w:type="spellEnd"/>
      <w:r w:rsidRPr="00EE1428">
        <w:rPr>
          <w:highlight w:val="yellow"/>
        </w:rPr>
        <w:t xml:space="preserve"> </w:t>
      </w:r>
      <w:proofErr w:type="spellStart"/>
      <w:r w:rsidRPr="00EE1428">
        <w:rPr>
          <w:highlight w:val="yellow"/>
        </w:rPr>
        <w:t>обществото</w:t>
      </w:r>
      <w:proofErr w:type="spellEnd"/>
      <w:r w:rsidRPr="00EE1428">
        <w:rPr>
          <w:highlight w:val="yellow"/>
        </w:rPr>
        <w:t xml:space="preserve"> </w:t>
      </w:r>
      <w:proofErr w:type="spellStart"/>
      <w:r w:rsidRPr="00EE1428">
        <w:rPr>
          <w:highlight w:val="yellow"/>
        </w:rPr>
        <w:t>зависи</w:t>
      </w:r>
      <w:proofErr w:type="spellEnd"/>
      <w:r w:rsidRPr="00EE1428">
        <w:rPr>
          <w:highlight w:val="yellow"/>
        </w:rPr>
        <w:t xml:space="preserve"> </w:t>
      </w:r>
      <w:proofErr w:type="spellStart"/>
      <w:r w:rsidRPr="00EE1428">
        <w:rPr>
          <w:highlight w:val="yellow"/>
        </w:rPr>
        <w:t>от</w:t>
      </w:r>
      <w:proofErr w:type="spellEnd"/>
      <w:r w:rsidRPr="00EE1428">
        <w:rPr>
          <w:highlight w:val="yellow"/>
        </w:rPr>
        <w:t xml:space="preserve"> </w:t>
      </w:r>
      <w:proofErr w:type="spellStart"/>
      <w:r w:rsidRPr="00EE1428">
        <w:rPr>
          <w:highlight w:val="yellow"/>
        </w:rPr>
        <w:t>субстрата</w:t>
      </w:r>
      <w:proofErr w:type="spellEnd"/>
      <w:r w:rsidRPr="00EE1428">
        <w:rPr>
          <w:highlight w:val="yellow"/>
        </w:rPr>
        <w:t xml:space="preserve">, </w:t>
      </w:r>
      <w:proofErr w:type="spellStart"/>
      <w:r w:rsidRPr="00EE1428">
        <w:rPr>
          <w:highlight w:val="yellow"/>
        </w:rPr>
        <w:t>вероятно</w:t>
      </w:r>
      <w:proofErr w:type="spellEnd"/>
      <w:r w:rsidRPr="00EE1428">
        <w:rPr>
          <w:highlight w:val="yellow"/>
        </w:rPr>
        <w:t xml:space="preserve"> </w:t>
      </w:r>
      <w:proofErr w:type="spellStart"/>
      <w:r w:rsidRPr="00EE1428">
        <w:rPr>
          <w:highlight w:val="yellow"/>
        </w:rPr>
        <w:t>във</w:t>
      </w:r>
      <w:proofErr w:type="spellEnd"/>
      <w:r w:rsidRPr="00EE1428">
        <w:rPr>
          <w:highlight w:val="yellow"/>
        </w:rPr>
        <w:t xml:space="preserve"> </w:t>
      </w:r>
      <w:proofErr w:type="spellStart"/>
      <w:r w:rsidRPr="00EE1428">
        <w:rPr>
          <w:highlight w:val="yellow"/>
        </w:rPr>
        <w:t>връзка</w:t>
      </w:r>
      <w:proofErr w:type="spellEnd"/>
      <w:r w:rsidRPr="00EE1428">
        <w:rPr>
          <w:highlight w:val="yellow"/>
        </w:rPr>
        <w:t xml:space="preserve"> с </w:t>
      </w:r>
      <w:proofErr w:type="spellStart"/>
      <w:r w:rsidRPr="00EE1428">
        <w:rPr>
          <w:highlight w:val="yellow"/>
        </w:rPr>
        <w:t>хранителните</w:t>
      </w:r>
      <w:proofErr w:type="spellEnd"/>
      <w:r w:rsidRPr="00EE1428">
        <w:rPr>
          <w:highlight w:val="yellow"/>
        </w:rPr>
        <w:t xml:space="preserve"> </w:t>
      </w:r>
      <w:proofErr w:type="spellStart"/>
      <w:r w:rsidRPr="00EE1428">
        <w:rPr>
          <w:highlight w:val="yellow"/>
        </w:rPr>
        <w:t>отношения</w:t>
      </w:r>
      <w:proofErr w:type="spellEnd"/>
      <w:r w:rsidRPr="00EE1428">
        <w:rPr>
          <w:highlight w:val="yellow"/>
        </w:rPr>
        <w:t xml:space="preserve">, </w:t>
      </w:r>
      <w:proofErr w:type="spellStart"/>
      <w:r w:rsidRPr="00EE1428">
        <w:rPr>
          <w:highlight w:val="yellow"/>
        </w:rPr>
        <w:t>но</w:t>
      </w:r>
      <w:proofErr w:type="spellEnd"/>
      <w:r w:rsidRPr="00EE1428">
        <w:rPr>
          <w:highlight w:val="yellow"/>
        </w:rPr>
        <w:t xml:space="preserve"> </w:t>
      </w:r>
      <w:proofErr w:type="spellStart"/>
      <w:r w:rsidRPr="00EE1428">
        <w:rPr>
          <w:highlight w:val="yellow"/>
        </w:rPr>
        <w:t>не</w:t>
      </w:r>
      <w:proofErr w:type="spellEnd"/>
      <w:r w:rsidRPr="00EE1428">
        <w:rPr>
          <w:highlight w:val="yellow"/>
        </w:rPr>
        <w:t xml:space="preserve"> </w:t>
      </w:r>
      <w:proofErr w:type="spellStart"/>
      <w:r w:rsidRPr="00EE1428">
        <w:rPr>
          <w:highlight w:val="yellow"/>
        </w:rPr>
        <w:t>зависи</w:t>
      </w:r>
      <w:proofErr w:type="spellEnd"/>
      <w:r w:rsidRPr="00EE1428">
        <w:rPr>
          <w:highlight w:val="yellow"/>
        </w:rPr>
        <w:t xml:space="preserve"> </w:t>
      </w:r>
      <w:proofErr w:type="spellStart"/>
      <w:r w:rsidRPr="00EE1428">
        <w:rPr>
          <w:highlight w:val="yellow"/>
        </w:rPr>
        <w:t>от</w:t>
      </w:r>
      <w:proofErr w:type="spellEnd"/>
      <w:r w:rsidRPr="00EE1428">
        <w:rPr>
          <w:highlight w:val="yellow"/>
        </w:rPr>
        <w:t xml:space="preserve"> </w:t>
      </w:r>
      <w:proofErr w:type="spellStart"/>
      <w:r w:rsidRPr="00EE1428">
        <w:rPr>
          <w:highlight w:val="yellow"/>
        </w:rPr>
        <w:t>дълбочината</w:t>
      </w:r>
      <w:proofErr w:type="spellEnd"/>
      <w:r w:rsidRPr="00EE1428">
        <w:rPr>
          <w:highlight w:val="yellow"/>
        </w:rPr>
        <w:t xml:space="preserve">, </w:t>
      </w:r>
      <w:proofErr w:type="spellStart"/>
      <w:r w:rsidRPr="00EE1428">
        <w:rPr>
          <w:highlight w:val="yellow"/>
        </w:rPr>
        <w:t>вероятно</w:t>
      </w:r>
      <w:proofErr w:type="spellEnd"/>
      <w:r w:rsidRPr="00EE1428">
        <w:rPr>
          <w:highlight w:val="yellow"/>
        </w:rPr>
        <w:t xml:space="preserve"> </w:t>
      </w:r>
      <w:proofErr w:type="spellStart"/>
      <w:r w:rsidRPr="00EE1428">
        <w:rPr>
          <w:highlight w:val="yellow"/>
        </w:rPr>
        <w:t>поради</w:t>
      </w:r>
      <w:proofErr w:type="spellEnd"/>
      <w:r w:rsidRPr="00EE1428">
        <w:rPr>
          <w:highlight w:val="yellow"/>
        </w:rPr>
        <w:t xml:space="preserve"> </w:t>
      </w:r>
      <w:proofErr w:type="spellStart"/>
      <w:r w:rsidRPr="00EE1428">
        <w:rPr>
          <w:highlight w:val="yellow"/>
        </w:rPr>
        <w:t>голямата</w:t>
      </w:r>
      <w:proofErr w:type="spellEnd"/>
      <w:r w:rsidRPr="00EE1428">
        <w:rPr>
          <w:highlight w:val="yellow"/>
        </w:rPr>
        <w:t xml:space="preserve"> </w:t>
      </w:r>
      <w:proofErr w:type="spellStart"/>
      <w:r w:rsidRPr="00EE1428">
        <w:rPr>
          <w:highlight w:val="yellow"/>
        </w:rPr>
        <w:t>мобилност</w:t>
      </w:r>
      <w:proofErr w:type="spellEnd"/>
      <w:r w:rsidRPr="00EE1428">
        <w:rPr>
          <w:highlight w:val="yellow"/>
        </w:rPr>
        <w:t xml:space="preserve"> </w:t>
      </w:r>
      <w:proofErr w:type="spellStart"/>
      <w:r w:rsidRPr="00EE1428">
        <w:rPr>
          <w:highlight w:val="yellow"/>
        </w:rPr>
        <w:t>на</w:t>
      </w:r>
      <w:proofErr w:type="spellEnd"/>
      <w:r w:rsidRPr="00EE1428">
        <w:rPr>
          <w:highlight w:val="yellow"/>
        </w:rPr>
        <w:t xml:space="preserve"> </w:t>
      </w:r>
      <w:proofErr w:type="spellStart"/>
      <w:r w:rsidRPr="00EE1428">
        <w:rPr>
          <w:highlight w:val="yellow"/>
        </w:rPr>
        <w:t>видовете</w:t>
      </w:r>
      <w:proofErr w:type="spellEnd"/>
      <w:r w:rsidRPr="00EE1428">
        <w:rPr>
          <w:highlight w:val="yellow"/>
        </w:rPr>
        <w:t>.</w:t>
      </w:r>
      <w:proofErr w:type="gramEnd"/>
    </w:p>
    <w:p w:rsidR="000B4A86" w:rsidRDefault="000B4A86" w:rsidP="000B4A86">
      <w:pPr>
        <w:pStyle w:val="MDPI31text"/>
      </w:pPr>
      <w:r>
        <w:t>T</w:t>
      </w:r>
      <w:r>
        <w:t xml:space="preserve">he highest CPUE in terms of abundance was recorded on sandy bottoms probably because within a habitat the structure of the community is well defined and stable, including mostly non-migratory species. The lowest values were recorded on rocky bottoms. </w:t>
      </w:r>
    </w:p>
    <w:p w:rsidR="000B4A86" w:rsidRDefault="000B4A86" w:rsidP="000B4A86">
      <w:pPr>
        <w:pStyle w:val="MDPI31text"/>
      </w:pPr>
      <w:r>
        <w:t xml:space="preserve">It is very important that future investigations of fish and invertebrate fauna in NATURA 2000 site </w:t>
      </w:r>
      <w:proofErr w:type="spellStart"/>
      <w:r>
        <w:t>Ropotamo</w:t>
      </w:r>
      <w:proofErr w:type="spellEnd"/>
      <w:r>
        <w:t xml:space="preserve"> target each component of the assemblage of the habitat sampled. This will require multiple-gear sampling design aimed to quantitative assessment of the species inhabiting all types of habitats at seasonal scale. Studies of factors regulating species diversity within habitats is essential for understanding of ecosystem functioning and for more effective protection of the species and habitats.</w:t>
      </w:r>
    </w:p>
    <w:p w:rsidR="00EE1428" w:rsidRDefault="000B4A86" w:rsidP="000B4A86">
      <w:pPr>
        <w:pStyle w:val="MDPI31text"/>
      </w:pPr>
      <w:r>
        <w:t xml:space="preserve">The present study is the first attempt to examine the habitat-associated effects on the </w:t>
      </w:r>
      <w:proofErr w:type="spellStart"/>
      <w:r>
        <w:t>bentho</w:t>
      </w:r>
      <w:proofErr w:type="spellEnd"/>
      <w:r>
        <w:t xml:space="preserve">-pelagic fish and the mobile benthic </w:t>
      </w:r>
      <w:proofErr w:type="spellStart"/>
      <w:r>
        <w:t>epifauna</w:t>
      </w:r>
      <w:proofErr w:type="spellEnd"/>
      <w:r>
        <w:t xml:space="preserve"> communities in the coastal Bulgarian Black Sea. Our findings indicate clear differentiation of habitat type-specific assemblages, significantly different in composition and structure, abundance and biomass of the species. The study results provide a baseline for future monitoring of the effect of the marine protected area on fish and invertebrates conservation status.</w:t>
      </w:r>
    </w:p>
    <w:p w:rsidR="0054249A" w:rsidRPr="009E7D58" w:rsidRDefault="0054249A" w:rsidP="00207CA2">
      <w:pPr>
        <w:pStyle w:val="MDPI21heading1"/>
      </w:pPr>
      <w:r w:rsidRPr="009E7D58">
        <w:t>5. Conclusions</w:t>
      </w:r>
    </w:p>
    <w:p w:rsidR="0054249A" w:rsidRPr="009E7D58" w:rsidRDefault="0054249A" w:rsidP="00207CA2">
      <w:pPr>
        <w:pStyle w:val="MDPI31text"/>
      </w:pPr>
      <w:r w:rsidRPr="009E7D58">
        <w:t xml:space="preserve">This section is </w:t>
      </w:r>
      <w:r w:rsidR="00477DF8" w:rsidRPr="009E7D58">
        <w:t xml:space="preserve">not mandatory but </w:t>
      </w:r>
      <w:r w:rsidRPr="009E7D58">
        <w:t>can be added to the manuscript if the discussion is unusually long or complex.</w:t>
      </w:r>
    </w:p>
    <w:p w:rsidR="000B4A86" w:rsidRDefault="000B4A86" w:rsidP="00207CA2">
      <w:pPr>
        <w:pStyle w:val="MDPI62backmatter"/>
        <w:rPr>
          <w:b/>
        </w:rPr>
      </w:pPr>
    </w:p>
    <w:p w:rsidR="0054249A" w:rsidRPr="009E7D58" w:rsidRDefault="0054249A" w:rsidP="00207CA2">
      <w:pPr>
        <w:pStyle w:val="MDPI62backmatter"/>
      </w:pPr>
      <w:r w:rsidRPr="009E7D58">
        <w:rPr>
          <w:b/>
        </w:rPr>
        <w:t>Author Contributions:</w:t>
      </w:r>
      <w:r w:rsidRPr="009E7D58">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477DF8" w:rsidRPr="009E7D58">
        <w:t xml:space="preserve"> </w:t>
      </w:r>
      <w:r w:rsidR="003837CC" w:rsidRPr="009E7D58">
        <w:t xml:space="preserve">Please turn to the </w:t>
      </w:r>
      <w:hyperlink r:id="rId20" w:history="1">
        <w:proofErr w:type="spellStart"/>
        <w:r w:rsidR="003C0863" w:rsidRPr="009E7D58">
          <w:rPr>
            <w:rStyle w:val="Hyperlink"/>
          </w:rPr>
          <w:t>CRediT</w:t>
        </w:r>
        <w:proofErr w:type="spellEnd"/>
        <w:r w:rsidR="003C0863" w:rsidRPr="009E7D58">
          <w:rPr>
            <w:rStyle w:val="Hyperlink"/>
          </w:rPr>
          <w:t xml:space="preserve"> taxonomy</w:t>
        </w:r>
      </w:hyperlink>
      <w:r w:rsidR="003837CC" w:rsidRPr="009E7D58">
        <w:t xml:space="preserve"> </w:t>
      </w:r>
      <w:r w:rsidRPr="009E7D58">
        <w:t>for the term explanation. Authorship must be limited to those who have contributed substantially to the work reported.</w:t>
      </w:r>
    </w:p>
    <w:p w:rsidR="000B4A86" w:rsidRDefault="0054249A" w:rsidP="00207CA2">
      <w:pPr>
        <w:pStyle w:val="MDPI62backmatter"/>
      </w:pPr>
      <w:r w:rsidRPr="009E7D58">
        <w:rPr>
          <w:b/>
        </w:rPr>
        <w:t>Funding:</w:t>
      </w:r>
      <w:r w:rsidRPr="009E7D58">
        <w:t xml:space="preserve"> This research was funded by </w:t>
      </w:r>
      <w:r w:rsidR="000B4A86" w:rsidRPr="000B4A86">
        <w:t xml:space="preserve">European Community’s Seventh Framework </w:t>
      </w:r>
      <w:proofErr w:type="spellStart"/>
      <w:r w:rsidR="000B4A86" w:rsidRPr="000B4A86">
        <w:t>Programme</w:t>
      </w:r>
      <w:proofErr w:type="spellEnd"/>
      <w:r w:rsidR="000B4A86" w:rsidRPr="000B4A86">
        <w:t xml:space="preserve"> (FP7/2007-2013)</w:t>
      </w:r>
      <w:r w:rsidR="000B4A86">
        <w:t>,</w:t>
      </w:r>
      <w:r w:rsidR="000B4A86" w:rsidRPr="000B4A86">
        <w:t xml:space="preserve"> Grant Agreement No. 287844 for the project ‘Towards </w:t>
      </w:r>
      <w:proofErr w:type="spellStart"/>
      <w:r w:rsidR="000B4A86" w:rsidRPr="000B4A86">
        <w:t>COast</w:t>
      </w:r>
      <w:proofErr w:type="spellEnd"/>
      <w:r w:rsidR="000B4A86" w:rsidRPr="000B4A86">
        <w:t xml:space="preserve"> to </w:t>
      </w:r>
      <w:proofErr w:type="spellStart"/>
      <w:r w:rsidR="000B4A86" w:rsidRPr="000B4A86">
        <w:t>COast</w:t>
      </w:r>
      <w:proofErr w:type="spellEnd"/>
      <w:r w:rsidR="000B4A86" w:rsidRPr="000B4A86">
        <w:t xml:space="preserve"> </w:t>
      </w:r>
      <w:proofErr w:type="spellStart"/>
      <w:r w:rsidR="000B4A86" w:rsidRPr="000B4A86">
        <w:t>NETworks</w:t>
      </w:r>
      <w:proofErr w:type="spellEnd"/>
      <w:r w:rsidR="000B4A86" w:rsidRPr="000B4A86">
        <w:t xml:space="preserve"> of marine protected areas (from the shore to the high and deep sea), coupled with sea-based wind energy potential’ (COCONET)</w:t>
      </w:r>
      <w:r w:rsidR="000B4A86">
        <w:t xml:space="preserve"> and </w:t>
      </w:r>
      <w:r w:rsidR="000B4A86" w:rsidRPr="000B4A86">
        <w:rPr>
          <w:highlight w:val="yellow"/>
        </w:rPr>
        <w:t>BLUECRISTAL</w:t>
      </w:r>
      <w:r w:rsidRPr="009E7D58">
        <w:t xml:space="preserve">. </w:t>
      </w:r>
    </w:p>
    <w:p w:rsidR="00890079" w:rsidRPr="009E7D58" w:rsidRDefault="00890079" w:rsidP="00207CA2">
      <w:pPr>
        <w:pStyle w:val="MDPI62backmatter"/>
      </w:pPr>
      <w:r w:rsidRPr="009E7D58">
        <w:rPr>
          <w:b/>
        </w:rPr>
        <w:t>Data Availability Statement:</w:t>
      </w:r>
      <w:r w:rsidRPr="009E7D58">
        <w:t xml:space="preserve"> We encourage all authors of articles published in MDPI journals to share their research data. In this section, please provide details regarding where data supporting </w:t>
      </w:r>
      <w:r w:rsidRPr="009E7D58">
        <w:lastRenderedPageBreak/>
        <w:t xml:space="preserve">reported results can be found, including links to publicly archived datasets analyzed or generated during the study. </w:t>
      </w:r>
      <w:proofErr w:type="gramStart"/>
      <w:r w:rsidRPr="009E7D58">
        <w:t>Where no new data were created, or where data is unavailable due to privacy or ethical restrictions, a statement is still required.</w:t>
      </w:r>
      <w:proofErr w:type="gramEnd"/>
      <w:r w:rsidRPr="009E7D58">
        <w:t xml:space="preserve"> Suggested Data Availability Statements are available in section “MDPI Research Data Policies” at https://www.mdpi.com/ethics.</w:t>
      </w:r>
    </w:p>
    <w:p w:rsidR="0054249A" w:rsidRPr="009E7D58" w:rsidRDefault="0054249A" w:rsidP="00207CA2">
      <w:pPr>
        <w:pStyle w:val="MDPI62backmatter"/>
      </w:pPr>
      <w:r w:rsidRPr="009E7D58">
        <w:rPr>
          <w:b/>
        </w:rPr>
        <w:t>Acknowledgments:</w:t>
      </w:r>
      <w:r w:rsidRPr="009E7D58">
        <w:t xml:space="preserve"> </w:t>
      </w:r>
      <w:r w:rsidR="00477DF8" w:rsidRPr="009E7D58">
        <w:t xml:space="preserve">In this section, you can acknowledge </w:t>
      </w:r>
      <w:r w:rsidRPr="009E7D58">
        <w:t>any support given which is not covered by the author contribution or funding sections. This may include administrative and technical support, or donations in kind (e.g., materials used for experiments).</w:t>
      </w:r>
      <w:r w:rsidR="005C19A0" w:rsidRPr="009E7D58">
        <w:t xml:space="preserve"> Where </w:t>
      </w:r>
      <w:proofErr w:type="spellStart"/>
      <w:r w:rsidR="005C19A0" w:rsidRPr="009E7D58">
        <w:t>GenAI</w:t>
      </w:r>
      <w:proofErr w:type="spellEnd"/>
      <w:r w:rsidR="005C19A0" w:rsidRPr="009E7D58">
        <w:t xml:space="preserve">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rsidR="0054249A" w:rsidRPr="009E7D58" w:rsidRDefault="0054249A" w:rsidP="00207CA2">
      <w:pPr>
        <w:pStyle w:val="MDPI62backmatter"/>
      </w:pPr>
      <w:r w:rsidRPr="009E7D58">
        <w:rPr>
          <w:b/>
        </w:rPr>
        <w:t>Conflicts of Interest:</w:t>
      </w:r>
      <w:r w:rsidRPr="009E7D58">
        <w:t xml:space="preserve"> The </w:t>
      </w:r>
      <w:r w:rsidR="00D64BDA" w:rsidRPr="009E7D58">
        <w:t xml:space="preserve">authors declare no conflicts of </w:t>
      </w:r>
      <w:r w:rsidRPr="009E7D58">
        <w:t>interest</w:t>
      </w:r>
    </w:p>
    <w:p w:rsidR="00207CA2" w:rsidRPr="009E7D58" w:rsidRDefault="00207CA2" w:rsidP="00207CA2">
      <w:pPr>
        <w:pStyle w:val="MDPI21heading1"/>
        <w:rPr>
          <w:szCs w:val="24"/>
        </w:rPr>
      </w:pPr>
      <w:bookmarkStart w:id="0" w:name="_Hlk181004646"/>
      <w:r w:rsidRPr="009E7D58">
        <w:rPr>
          <w:szCs w:val="24"/>
        </w:rPr>
        <w:t>Abbreviations</w:t>
      </w:r>
    </w:p>
    <w:p w:rsidR="00207CA2" w:rsidRPr="009E7D58" w:rsidRDefault="00207CA2" w:rsidP="00207CA2">
      <w:pPr>
        <w:pStyle w:val="MDPI32textnoindent"/>
        <w:spacing w:after="240"/>
        <w:rPr>
          <w:sz w:val="18"/>
          <w:szCs w:val="18"/>
        </w:rPr>
      </w:pPr>
      <w:r w:rsidRPr="009E7D58">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207CA2" w:rsidRPr="009E7D58" w:rsidTr="000D20E3">
        <w:tc>
          <w:tcPr>
            <w:tcW w:w="936"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MDPI</w:t>
            </w:r>
          </w:p>
        </w:tc>
        <w:tc>
          <w:tcPr>
            <w:tcW w:w="6921"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Multidisciplinary Digital Publishing Institute</w:t>
            </w:r>
          </w:p>
        </w:tc>
      </w:tr>
      <w:tr w:rsidR="00207CA2" w:rsidRPr="009E7D58" w:rsidTr="000D20E3">
        <w:tc>
          <w:tcPr>
            <w:tcW w:w="936"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DOAJ</w:t>
            </w:r>
          </w:p>
        </w:tc>
        <w:tc>
          <w:tcPr>
            <w:tcW w:w="6921"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Directory of open access journals</w:t>
            </w:r>
          </w:p>
        </w:tc>
      </w:tr>
      <w:tr w:rsidR="00207CA2" w:rsidRPr="009E7D58" w:rsidTr="000D20E3">
        <w:tc>
          <w:tcPr>
            <w:tcW w:w="936"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TLA</w:t>
            </w:r>
          </w:p>
        </w:tc>
        <w:tc>
          <w:tcPr>
            <w:tcW w:w="6921"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Three letter acronym</w:t>
            </w:r>
          </w:p>
        </w:tc>
      </w:tr>
      <w:tr w:rsidR="00207CA2" w:rsidRPr="009E7D58" w:rsidTr="000D20E3">
        <w:tc>
          <w:tcPr>
            <w:tcW w:w="936"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LD</w:t>
            </w:r>
          </w:p>
        </w:tc>
        <w:tc>
          <w:tcPr>
            <w:tcW w:w="6921" w:type="dxa"/>
            <w:vAlign w:val="center"/>
          </w:tcPr>
          <w:p w:rsidR="00207CA2" w:rsidRPr="009E7D58" w:rsidRDefault="00207CA2" w:rsidP="000D20E3">
            <w:pPr>
              <w:pStyle w:val="MDPI42tablebody"/>
              <w:spacing w:line="240" w:lineRule="auto"/>
              <w:jc w:val="left"/>
              <w:rPr>
                <w:sz w:val="18"/>
                <w:szCs w:val="18"/>
              </w:rPr>
            </w:pPr>
            <w:r w:rsidRPr="009E7D58">
              <w:rPr>
                <w:sz w:val="18"/>
                <w:szCs w:val="18"/>
              </w:rPr>
              <w:t>Linear dichroism</w:t>
            </w:r>
          </w:p>
        </w:tc>
      </w:tr>
    </w:tbl>
    <w:p w:rsidR="00207CA2" w:rsidRPr="009E7D58" w:rsidRDefault="00207CA2" w:rsidP="00207CA2">
      <w:pPr>
        <w:pStyle w:val="MDPI21heading1"/>
      </w:pPr>
      <w:r w:rsidRPr="009E7D58">
        <w:rPr>
          <w:szCs w:val="24"/>
        </w:rPr>
        <w:t>Appendix</w:t>
      </w:r>
      <w:r w:rsidRPr="009E7D58">
        <w:t xml:space="preserve"> A</w:t>
      </w:r>
    </w:p>
    <w:p w:rsidR="00207CA2" w:rsidRPr="009E7D58" w:rsidRDefault="00207CA2" w:rsidP="00207CA2">
      <w:pPr>
        <w:pStyle w:val="MDPI22heading2"/>
        <w:rPr>
          <w:noProof w:val="0"/>
        </w:rPr>
      </w:pPr>
      <w:r w:rsidRPr="009E7D58">
        <w:rPr>
          <w:rFonts w:eastAsia="URWPalladioL-Ital"/>
          <w:noProof w:val="0"/>
        </w:rPr>
        <w:t>Appendix A.1</w:t>
      </w:r>
    </w:p>
    <w:p w:rsidR="00207CA2" w:rsidRPr="009E7D58" w:rsidRDefault="00207CA2" w:rsidP="00207CA2">
      <w:pPr>
        <w:pStyle w:val="MDPI31text"/>
        <w:spacing w:line="280" w:lineRule="exact"/>
      </w:pPr>
      <w:r w:rsidRPr="009E7D58">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54249A" w:rsidRPr="009E7D58" w:rsidRDefault="0054249A" w:rsidP="00207CA2">
      <w:pPr>
        <w:pStyle w:val="MDPI21heading1"/>
      </w:pPr>
      <w:bookmarkStart w:id="1" w:name="_GoBack"/>
      <w:bookmarkEnd w:id="0"/>
      <w:bookmarkEnd w:id="1"/>
      <w:r w:rsidRPr="009E7D58">
        <w:t>Appendix B</w:t>
      </w:r>
    </w:p>
    <w:p w:rsidR="0054249A" w:rsidRPr="009E7D58" w:rsidRDefault="0054249A" w:rsidP="00207CA2">
      <w:pPr>
        <w:pStyle w:val="MDPI31text"/>
      </w:pPr>
      <w:r w:rsidRPr="009E7D58">
        <w:t xml:space="preserve">All appendix sections must </w:t>
      </w:r>
      <w:r w:rsidR="00477DF8" w:rsidRPr="009E7D58">
        <w:t>be cited in the main text. In the appendices, Figures, Tables, etc. should be labeled starting with “A”—e.g., Figure A1, Figure A2, etc.</w:t>
      </w:r>
    </w:p>
    <w:p w:rsidR="0054249A" w:rsidRPr="009E7D58" w:rsidRDefault="0054249A" w:rsidP="00207CA2">
      <w:pPr>
        <w:pStyle w:val="MDPI21heading1"/>
        <w:ind w:left="0"/>
      </w:pPr>
      <w:r w:rsidRPr="009E7D58">
        <w:t>References</w:t>
      </w:r>
    </w:p>
    <w:p w:rsidR="0054249A" w:rsidRPr="009E7D58" w:rsidRDefault="0054249A" w:rsidP="00207CA2">
      <w:pPr>
        <w:pStyle w:val="MDPI81references"/>
        <w:numPr>
          <w:ilvl w:val="0"/>
          <w:numId w:val="0"/>
        </w:numPr>
        <w:ind w:left="425"/>
      </w:pPr>
      <w:r w:rsidRPr="009E7D58">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9E7D58">
        <w:t>ReferenceManager</w:t>
      </w:r>
      <w:proofErr w:type="spellEnd"/>
      <w:r w:rsidRPr="009E7D58">
        <w:t xml:space="preserve"> or </w:t>
      </w:r>
      <w:proofErr w:type="spellStart"/>
      <w:r w:rsidRPr="009E7D58">
        <w:t>Zotero</w:t>
      </w:r>
      <w:proofErr w:type="spellEnd"/>
      <w:r w:rsidRPr="009E7D58">
        <w:t xml:space="preserve"> to avoid typing mistakes and duplicated references. Include the digital object identifier (DOI) for all references where available.</w:t>
      </w:r>
    </w:p>
    <w:p w:rsidR="0054249A" w:rsidRPr="009E7D58" w:rsidRDefault="0054249A" w:rsidP="00207CA2">
      <w:pPr>
        <w:pStyle w:val="MDPI81references"/>
        <w:numPr>
          <w:ilvl w:val="0"/>
          <w:numId w:val="0"/>
        </w:numPr>
        <w:ind w:left="425"/>
      </w:pPr>
    </w:p>
    <w:p w:rsidR="0054249A" w:rsidRPr="009E7D58" w:rsidRDefault="005769CD" w:rsidP="00207CA2">
      <w:pPr>
        <w:pStyle w:val="MDPI81references"/>
        <w:numPr>
          <w:ilvl w:val="0"/>
          <w:numId w:val="0"/>
        </w:numPr>
        <w:ind w:left="425"/>
      </w:pPr>
      <w:r w:rsidRPr="009E7D58">
        <w:t>Citations and references in the Supplementary Materials</w:t>
      </w:r>
      <w:r w:rsidR="00477DF8" w:rsidRPr="009E7D58">
        <w:t xml:space="preserve"> are permitted </w:t>
      </w:r>
      <w:r w:rsidR="0054249A" w:rsidRPr="009E7D58">
        <w:t xml:space="preserve">provided that they also appear in the reference list here. </w:t>
      </w:r>
    </w:p>
    <w:p w:rsidR="0054249A" w:rsidRPr="009E7D58" w:rsidRDefault="0054249A" w:rsidP="00207CA2">
      <w:pPr>
        <w:pStyle w:val="MDPI81references"/>
        <w:numPr>
          <w:ilvl w:val="0"/>
          <w:numId w:val="0"/>
        </w:numPr>
        <w:ind w:left="425"/>
      </w:pPr>
    </w:p>
    <w:p w:rsidR="0054249A" w:rsidRPr="009E7D58" w:rsidRDefault="0054249A" w:rsidP="00207CA2">
      <w:pPr>
        <w:pStyle w:val="MDPI81references"/>
        <w:numPr>
          <w:ilvl w:val="0"/>
          <w:numId w:val="0"/>
        </w:numPr>
        <w:ind w:left="425"/>
      </w:pPr>
      <w:r w:rsidRPr="009E7D58">
        <w:t>In the text, reference numbers should be placed in square brackets [ ]</w:t>
      </w:r>
      <w:r w:rsidR="00477DF8" w:rsidRPr="009E7D58">
        <w:t xml:space="preserve"> and placed before the punctuation; for example </w:t>
      </w:r>
      <w:r w:rsidRPr="009E7D58">
        <w:t>[1], [1–3] or [1</w:t>
      </w:r>
      <w:proofErr w:type="gramStart"/>
      <w:r w:rsidRPr="009E7D58">
        <w:t>,3</w:t>
      </w:r>
      <w:proofErr w:type="gramEnd"/>
      <w:r w:rsidRPr="009E7D58">
        <w:t>]. For embedded citations in the text with pagination, use both parentheses and brackets to indicate the reference number and page numbers; for example [5] (p. 10), or [6] (pp. 101–105).</w:t>
      </w:r>
    </w:p>
    <w:p w:rsidR="0054249A" w:rsidRPr="009E7D58" w:rsidRDefault="0054249A" w:rsidP="00207CA2">
      <w:pPr>
        <w:pStyle w:val="MDPI81references"/>
        <w:numPr>
          <w:ilvl w:val="0"/>
          <w:numId w:val="0"/>
        </w:numPr>
        <w:ind w:left="425"/>
      </w:pPr>
    </w:p>
    <w:p w:rsidR="005834E7" w:rsidRDefault="00CC3678" w:rsidP="00CC3678">
      <w:pPr>
        <w:pStyle w:val="MDPI81references"/>
        <w:numPr>
          <w:ilvl w:val="0"/>
          <w:numId w:val="4"/>
        </w:numPr>
        <w:ind w:left="425" w:hanging="425"/>
      </w:pPr>
      <w:r w:rsidRPr="00CC3678">
        <w:t>Jennings</w:t>
      </w:r>
      <w:r>
        <w:t>, S.;</w:t>
      </w:r>
      <w:r w:rsidRPr="00CC3678">
        <w:t xml:space="preserve"> Kaiser</w:t>
      </w:r>
      <w:r>
        <w:t>,</w:t>
      </w:r>
      <w:r w:rsidRPr="00CC3678">
        <w:t xml:space="preserve"> M</w:t>
      </w:r>
      <w:r>
        <w:t>.</w:t>
      </w:r>
      <w:r w:rsidRPr="00CC3678">
        <w:t>J</w:t>
      </w:r>
      <w:r>
        <w:t>.</w:t>
      </w:r>
      <w:r w:rsidRPr="00CC3678">
        <w:t xml:space="preserve"> The effects of fishing on marine ecosystems. </w:t>
      </w:r>
      <w:r w:rsidRPr="00CC3678">
        <w:rPr>
          <w:i/>
        </w:rPr>
        <w:t>Advances in Marine Biology</w:t>
      </w:r>
      <w:r>
        <w:rPr>
          <w:i/>
        </w:rPr>
        <w:t xml:space="preserve"> </w:t>
      </w:r>
      <w:r w:rsidRPr="00CC3678">
        <w:rPr>
          <w:b/>
        </w:rPr>
        <w:t>1998</w:t>
      </w:r>
      <w:r>
        <w:t xml:space="preserve">, </w:t>
      </w:r>
      <w:r w:rsidRPr="00CC3678">
        <w:rPr>
          <w:i/>
        </w:rPr>
        <w:t>34</w:t>
      </w:r>
      <w:r>
        <w:t xml:space="preserve">, </w:t>
      </w:r>
      <w:r w:rsidRPr="00CC3678">
        <w:t>201–352.</w:t>
      </w:r>
    </w:p>
    <w:p w:rsidR="005834E7" w:rsidRDefault="00A969FC" w:rsidP="00A969FC">
      <w:pPr>
        <w:pStyle w:val="MDPI81references"/>
        <w:numPr>
          <w:ilvl w:val="0"/>
          <w:numId w:val="4"/>
        </w:numPr>
        <w:ind w:left="425" w:hanging="425"/>
      </w:pPr>
      <w:r w:rsidRPr="00A969FC">
        <w:lastRenderedPageBreak/>
        <w:t>Jackson</w:t>
      </w:r>
      <w:r>
        <w:t>,</w:t>
      </w:r>
      <w:r w:rsidRPr="00A969FC">
        <w:t xml:space="preserve"> J</w:t>
      </w:r>
      <w:r>
        <w:t>.</w:t>
      </w:r>
      <w:r w:rsidRPr="00A969FC">
        <w:t>B</w:t>
      </w:r>
      <w:r>
        <w:t>.;</w:t>
      </w:r>
      <w:r w:rsidRPr="00A969FC">
        <w:t xml:space="preserve"> Kirby</w:t>
      </w:r>
      <w:r>
        <w:t>,</w:t>
      </w:r>
      <w:r w:rsidRPr="00A969FC">
        <w:t xml:space="preserve"> M</w:t>
      </w:r>
      <w:r>
        <w:t>.</w:t>
      </w:r>
      <w:r w:rsidRPr="00A969FC">
        <w:t>X</w:t>
      </w:r>
      <w:r>
        <w:t>.;</w:t>
      </w:r>
      <w:r w:rsidRPr="00A969FC">
        <w:t xml:space="preserve"> Berger</w:t>
      </w:r>
      <w:r>
        <w:t>,</w:t>
      </w:r>
      <w:r w:rsidRPr="00A969FC">
        <w:t xml:space="preserve"> W</w:t>
      </w:r>
      <w:r>
        <w:t>.</w:t>
      </w:r>
      <w:r w:rsidRPr="00A969FC">
        <w:t>H</w:t>
      </w:r>
      <w:r>
        <w:t>.;</w:t>
      </w:r>
      <w:r w:rsidRPr="00A969FC">
        <w:t xml:space="preserve"> </w:t>
      </w:r>
      <w:proofErr w:type="spellStart"/>
      <w:r w:rsidRPr="00A969FC">
        <w:t>Bjorndal</w:t>
      </w:r>
      <w:proofErr w:type="spellEnd"/>
      <w:r>
        <w:t>,</w:t>
      </w:r>
      <w:r w:rsidRPr="00A969FC">
        <w:t xml:space="preserve"> K</w:t>
      </w:r>
      <w:r>
        <w:t>.A.;</w:t>
      </w:r>
      <w:r w:rsidRPr="00A969FC">
        <w:t xml:space="preserve"> </w:t>
      </w:r>
      <w:proofErr w:type="spellStart"/>
      <w:r w:rsidRPr="00A969FC">
        <w:t>Botsford</w:t>
      </w:r>
      <w:proofErr w:type="spellEnd"/>
      <w:r>
        <w:t>,</w:t>
      </w:r>
      <w:r w:rsidRPr="00A969FC">
        <w:t xml:space="preserve"> L</w:t>
      </w:r>
      <w:r>
        <w:t>.W.;</w:t>
      </w:r>
      <w:r w:rsidRPr="00A969FC">
        <w:t xml:space="preserve"> Bourque</w:t>
      </w:r>
      <w:r>
        <w:t>,</w:t>
      </w:r>
      <w:r w:rsidRPr="00A969FC">
        <w:t xml:space="preserve"> B</w:t>
      </w:r>
      <w:r>
        <w:t>.J.;</w:t>
      </w:r>
      <w:r w:rsidRPr="00A969FC">
        <w:t xml:space="preserve"> Bradbury</w:t>
      </w:r>
      <w:r>
        <w:t>,</w:t>
      </w:r>
      <w:r w:rsidRPr="00A969FC">
        <w:t xml:space="preserve"> R</w:t>
      </w:r>
      <w:r>
        <w:t>.H.;</w:t>
      </w:r>
      <w:r w:rsidRPr="00A969FC">
        <w:t xml:space="preserve"> Cooke</w:t>
      </w:r>
      <w:r>
        <w:t>, R.;</w:t>
      </w:r>
      <w:r w:rsidRPr="00A969FC">
        <w:t xml:space="preserve"> </w:t>
      </w:r>
      <w:proofErr w:type="spellStart"/>
      <w:r w:rsidRPr="00A969FC">
        <w:t>Erlandson</w:t>
      </w:r>
      <w:proofErr w:type="spellEnd"/>
      <w:r>
        <w:t>, J.;</w:t>
      </w:r>
      <w:r w:rsidRPr="00A969FC">
        <w:t xml:space="preserve"> Estes</w:t>
      </w:r>
      <w:r>
        <w:t>,</w:t>
      </w:r>
      <w:r w:rsidRPr="00A969FC">
        <w:t xml:space="preserve"> J</w:t>
      </w:r>
      <w:r>
        <w:t>.A.;</w:t>
      </w:r>
      <w:r w:rsidRPr="00A969FC">
        <w:t xml:space="preserve"> Hughes</w:t>
      </w:r>
      <w:r>
        <w:t>,</w:t>
      </w:r>
      <w:r w:rsidRPr="00A969FC">
        <w:t xml:space="preserve"> T</w:t>
      </w:r>
      <w:r>
        <w:t>.</w:t>
      </w:r>
      <w:r w:rsidRPr="00A969FC">
        <w:t>P</w:t>
      </w:r>
      <w:r>
        <w:t>.;</w:t>
      </w:r>
      <w:r w:rsidRPr="00A969FC">
        <w:t xml:space="preserve"> Kidwell</w:t>
      </w:r>
      <w:r>
        <w:t>, S.;</w:t>
      </w:r>
      <w:r w:rsidRPr="00A969FC">
        <w:t xml:space="preserve"> Lange</w:t>
      </w:r>
      <w:r>
        <w:t>,</w:t>
      </w:r>
      <w:r w:rsidRPr="00A969FC">
        <w:t xml:space="preserve"> C</w:t>
      </w:r>
      <w:r>
        <w:t>.B.,</w:t>
      </w:r>
      <w:r w:rsidRPr="00A969FC">
        <w:t xml:space="preserve"> </w:t>
      </w:r>
      <w:proofErr w:type="spellStart"/>
      <w:r w:rsidRPr="00A969FC">
        <w:t>Lenihan</w:t>
      </w:r>
      <w:proofErr w:type="spellEnd"/>
      <w:r>
        <w:t>,</w:t>
      </w:r>
      <w:r w:rsidRPr="00A969FC">
        <w:t xml:space="preserve"> H</w:t>
      </w:r>
      <w:r>
        <w:t>.S.;</w:t>
      </w:r>
      <w:r w:rsidRPr="00A969FC">
        <w:t xml:space="preserve"> </w:t>
      </w:r>
      <w:proofErr w:type="spellStart"/>
      <w:r w:rsidRPr="00A969FC">
        <w:t>Pandolfi</w:t>
      </w:r>
      <w:proofErr w:type="spellEnd"/>
      <w:r>
        <w:t>,</w:t>
      </w:r>
      <w:r w:rsidRPr="00A969FC">
        <w:t xml:space="preserve"> J</w:t>
      </w:r>
      <w:r w:rsidR="00CC3678">
        <w:t>.M.;</w:t>
      </w:r>
      <w:r w:rsidRPr="00A969FC">
        <w:t xml:space="preserve"> Peterson</w:t>
      </w:r>
      <w:r w:rsidR="00CC3678">
        <w:t>, C.H.;</w:t>
      </w:r>
      <w:r w:rsidRPr="00A969FC">
        <w:t xml:space="preserve"> </w:t>
      </w:r>
      <w:proofErr w:type="spellStart"/>
      <w:r w:rsidRPr="00A969FC">
        <w:t>Steneck</w:t>
      </w:r>
      <w:proofErr w:type="spellEnd"/>
      <w:r w:rsidR="00CC3678">
        <w:t>,</w:t>
      </w:r>
      <w:r w:rsidRPr="00A969FC">
        <w:t xml:space="preserve"> R</w:t>
      </w:r>
      <w:r w:rsidR="00CC3678">
        <w:t>.S.;</w:t>
      </w:r>
      <w:r w:rsidRPr="00A969FC">
        <w:t xml:space="preserve"> </w:t>
      </w:r>
      <w:proofErr w:type="spellStart"/>
      <w:r w:rsidRPr="00A969FC">
        <w:t>Tegner</w:t>
      </w:r>
      <w:proofErr w:type="spellEnd"/>
      <w:r w:rsidR="00CC3678">
        <w:t>,</w:t>
      </w:r>
      <w:r w:rsidRPr="00A969FC">
        <w:t xml:space="preserve"> M</w:t>
      </w:r>
      <w:r w:rsidR="00CC3678">
        <w:t xml:space="preserve">.J.; </w:t>
      </w:r>
      <w:r w:rsidRPr="00A969FC">
        <w:t>Warner</w:t>
      </w:r>
      <w:r w:rsidR="00CC3678">
        <w:t>,</w:t>
      </w:r>
      <w:r w:rsidRPr="00A969FC">
        <w:t xml:space="preserve"> R</w:t>
      </w:r>
      <w:r w:rsidR="00CC3678">
        <w:t>.</w:t>
      </w:r>
      <w:r w:rsidRPr="00A969FC">
        <w:t>R</w:t>
      </w:r>
      <w:r w:rsidR="00CC3678">
        <w:t>.</w:t>
      </w:r>
      <w:r w:rsidRPr="00A969FC">
        <w:t xml:space="preserve"> Historical overfishing and the recent collapse of coastal ecosystems. </w:t>
      </w:r>
      <w:r w:rsidRPr="00CC3678">
        <w:rPr>
          <w:i/>
        </w:rPr>
        <w:t>Science</w:t>
      </w:r>
      <w:r w:rsidRPr="00A969FC">
        <w:t xml:space="preserve"> </w:t>
      </w:r>
      <w:r w:rsidR="00CC3678" w:rsidRPr="00CC3678">
        <w:rPr>
          <w:b/>
        </w:rPr>
        <w:t>200</w:t>
      </w:r>
      <w:r w:rsidR="00CC3678">
        <w:t xml:space="preserve">1, </w:t>
      </w:r>
      <w:r w:rsidRPr="00CC3678">
        <w:rPr>
          <w:i/>
        </w:rPr>
        <w:t>293(5530)</w:t>
      </w:r>
      <w:r w:rsidR="00CC3678">
        <w:t xml:space="preserve">, </w:t>
      </w:r>
      <w:r w:rsidRPr="00A969FC">
        <w:t xml:space="preserve">629-37. </w:t>
      </w:r>
    </w:p>
    <w:p w:rsidR="005834E7" w:rsidRDefault="00475A9C" w:rsidP="00475A9C">
      <w:pPr>
        <w:pStyle w:val="MDPI81references"/>
        <w:numPr>
          <w:ilvl w:val="0"/>
          <w:numId w:val="4"/>
        </w:numPr>
        <w:ind w:left="425" w:hanging="425"/>
      </w:pPr>
      <w:r w:rsidRPr="00475A9C">
        <w:t>Zaitsev</w:t>
      </w:r>
      <w:r>
        <w:t xml:space="preserve">, </w:t>
      </w:r>
      <w:proofErr w:type="gramStart"/>
      <w:r>
        <w:t>Yu.;</w:t>
      </w:r>
      <w:proofErr w:type="gramEnd"/>
      <w:r w:rsidRPr="00475A9C">
        <w:t xml:space="preserve"> </w:t>
      </w:r>
      <w:proofErr w:type="spellStart"/>
      <w:r w:rsidRPr="00475A9C">
        <w:t>Mamaev</w:t>
      </w:r>
      <w:proofErr w:type="spellEnd"/>
      <w:r>
        <w:t>,</w:t>
      </w:r>
      <w:r w:rsidRPr="00475A9C">
        <w:t xml:space="preserve"> V</w:t>
      </w:r>
      <w:r>
        <w:t>.</w:t>
      </w:r>
      <w:r w:rsidRPr="00475A9C">
        <w:t xml:space="preserve"> </w:t>
      </w:r>
      <w:r w:rsidRPr="00475A9C">
        <w:rPr>
          <w:i/>
        </w:rPr>
        <w:t>Marine biological Diversity in the Black Sea. A study of change and decline</w:t>
      </w:r>
      <w:r w:rsidRPr="00475A9C">
        <w:t xml:space="preserve">. </w:t>
      </w:r>
      <w:r w:rsidR="002F47C6" w:rsidRPr="00475A9C">
        <w:t xml:space="preserve">Black sea Environmental Series. </w:t>
      </w:r>
      <w:r w:rsidR="002F47C6" w:rsidRPr="002F47C6">
        <w:rPr>
          <w:i/>
        </w:rPr>
        <w:t>3</w:t>
      </w:r>
      <w:r w:rsidR="002F47C6">
        <w:t xml:space="preserve">, </w:t>
      </w:r>
      <w:r w:rsidRPr="00475A9C">
        <w:t>UN Publ., New York,</w:t>
      </w:r>
      <w:r w:rsidR="002F47C6">
        <w:t xml:space="preserve"> USA,</w:t>
      </w:r>
      <w:r w:rsidRPr="00475A9C">
        <w:t xml:space="preserve"> </w:t>
      </w:r>
      <w:r w:rsidR="002F47C6">
        <w:t>1997,</w:t>
      </w:r>
      <w:r w:rsidR="002F47C6" w:rsidRPr="002F47C6">
        <w:t xml:space="preserve"> </w:t>
      </w:r>
      <w:r w:rsidR="002F47C6" w:rsidRPr="00475A9C">
        <w:t>208</w:t>
      </w:r>
      <w:r w:rsidR="002F47C6">
        <w:t xml:space="preserve"> p</w:t>
      </w:r>
      <w:r w:rsidR="002F47C6" w:rsidRPr="00475A9C">
        <w:t>.</w:t>
      </w:r>
    </w:p>
    <w:p w:rsidR="003041DD" w:rsidRDefault="008D5437" w:rsidP="008D5437">
      <w:pPr>
        <w:pStyle w:val="MDPI81references"/>
        <w:numPr>
          <w:ilvl w:val="0"/>
          <w:numId w:val="4"/>
        </w:numPr>
        <w:ind w:left="425" w:hanging="425"/>
      </w:pPr>
      <w:proofErr w:type="spellStart"/>
      <w:r w:rsidRPr="008D5437">
        <w:t>Vinogradov</w:t>
      </w:r>
      <w:proofErr w:type="spellEnd"/>
      <w:r>
        <w:t>,</w:t>
      </w:r>
      <w:r w:rsidRPr="008D5437">
        <w:t xml:space="preserve"> M</w:t>
      </w:r>
      <w:r>
        <w:t>.E.;</w:t>
      </w:r>
      <w:r w:rsidRPr="008D5437">
        <w:t xml:space="preserve"> </w:t>
      </w:r>
      <w:proofErr w:type="spellStart"/>
      <w:r w:rsidRPr="008D5437">
        <w:t>Sapoznikov</w:t>
      </w:r>
      <w:proofErr w:type="spellEnd"/>
      <w:r w:rsidR="00891AE2">
        <w:t>,</w:t>
      </w:r>
      <w:r w:rsidRPr="008D5437">
        <w:t xml:space="preserve"> V</w:t>
      </w:r>
      <w:r w:rsidR="00891AE2">
        <w:t>.V.,</w:t>
      </w:r>
      <w:r w:rsidRPr="008D5437">
        <w:t xml:space="preserve"> </w:t>
      </w:r>
      <w:proofErr w:type="spellStart"/>
      <w:r w:rsidRPr="008D5437">
        <w:t>Shushkina</w:t>
      </w:r>
      <w:proofErr w:type="spellEnd"/>
      <w:r w:rsidR="00891AE2">
        <w:t>,</w:t>
      </w:r>
      <w:r w:rsidRPr="008D5437">
        <w:t xml:space="preserve"> E</w:t>
      </w:r>
      <w:r w:rsidR="00891AE2">
        <w:t>.</w:t>
      </w:r>
      <w:r w:rsidRPr="008D5437">
        <w:t>A</w:t>
      </w:r>
      <w:r w:rsidR="00891AE2">
        <w:t>.</w:t>
      </w:r>
      <w:r w:rsidRPr="008D5437">
        <w:t xml:space="preserve"> The Black Sea Ecosystem. </w:t>
      </w:r>
      <w:r w:rsidR="00A56166" w:rsidRPr="009E7D58">
        <w:t>Publisher:</w:t>
      </w:r>
      <w:r w:rsidR="00A56166">
        <w:t xml:space="preserve"> </w:t>
      </w:r>
      <w:proofErr w:type="spellStart"/>
      <w:r w:rsidRPr="008D5437">
        <w:t>Nauka</w:t>
      </w:r>
      <w:proofErr w:type="spellEnd"/>
      <w:r w:rsidRPr="008D5437">
        <w:t>, Moscow,</w:t>
      </w:r>
      <w:r w:rsidR="00A56166">
        <w:t xml:space="preserve"> 1992, 112 </w:t>
      </w:r>
      <w:r w:rsidRPr="008D5437">
        <w:t>p.</w:t>
      </w:r>
    </w:p>
    <w:p w:rsidR="003041DD" w:rsidRDefault="003041DD" w:rsidP="00207CA2">
      <w:pPr>
        <w:pStyle w:val="MDPI81references"/>
        <w:numPr>
          <w:ilvl w:val="0"/>
          <w:numId w:val="4"/>
        </w:numPr>
        <w:ind w:left="425" w:hanging="425"/>
      </w:pPr>
      <w:proofErr w:type="spellStart"/>
      <w:r>
        <w:t>Prodanov</w:t>
      </w:r>
      <w:proofErr w:type="spellEnd"/>
      <w:r>
        <w:t xml:space="preserve"> et al. 1997</w:t>
      </w:r>
    </w:p>
    <w:p w:rsidR="003041DD" w:rsidRDefault="003041DD" w:rsidP="00207CA2">
      <w:pPr>
        <w:pStyle w:val="MDPI81references"/>
        <w:numPr>
          <w:ilvl w:val="0"/>
          <w:numId w:val="4"/>
        </w:numPr>
        <w:ind w:left="425" w:hanging="425"/>
      </w:pPr>
      <w:r>
        <w:t>BSC 2008</w:t>
      </w:r>
    </w:p>
    <w:p w:rsidR="008D5437" w:rsidRDefault="008D5437" w:rsidP="00207CA2">
      <w:pPr>
        <w:pStyle w:val="MDPI81references"/>
        <w:numPr>
          <w:ilvl w:val="0"/>
          <w:numId w:val="4"/>
        </w:numPr>
        <w:ind w:left="425" w:hanging="425"/>
      </w:pPr>
    </w:p>
    <w:p w:rsidR="008D5437" w:rsidRDefault="008D5437" w:rsidP="00207CA2">
      <w:pPr>
        <w:pStyle w:val="MDPI81references"/>
        <w:numPr>
          <w:ilvl w:val="0"/>
          <w:numId w:val="4"/>
        </w:numPr>
        <w:ind w:left="425" w:hanging="425"/>
      </w:pPr>
    </w:p>
    <w:p w:rsidR="0054249A" w:rsidRPr="009E7D58" w:rsidRDefault="0054249A" w:rsidP="00207CA2">
      <w:pPr>
        <w:pStyle w:val="MDPI81references"/>
        <w:numPr>
          <w:ilvl w:val="0"/>
          <w:numId w:val="4"/>
        </w:numPr>
        <w:ind w:left="425" w:hanging="425"/>
      </w:pPr>
      <w:r w:rsidRPr="009E7D58">
        <w:t xml:space="preserve">Author 1, A.B.; Author 2, C.D. Title of the article. </w:t>
      </w:r>
      <w:r w:rsidRPr="009E7D58">
        <w:rPr>
          <w:i/>
        </w:rPr>
        <w:t>Abbreviated Journal Name</w:t>
      </w:r>
      <w:r w:rsidRPr="009E7D58">
        <w:t xml:space="preserve"> </w:t>
      </w:r>
      <w:r w:rsidRPr="009E7D58">
        <w:rPr>
          <w:b/>
        </w:rPr>
        <w:t>Year</w:t>
      </w:r>
      <w:r w:rsidRPr="009E7D58">
        <w:t xml:space="preserve">, </w:t>
      </w:r>
      <w:r w:rsidRPr="009E7D58">
        <w:rPr>
          <w:i/>
        </w:rPr>
        <w:t>Volume</w:t>
      </w:r>
      <w:r w:rsidRPr="009E7D58">
        <w:t xml:space="preserve">, </w:t>
      </w:r>
      <w:proofErr w:type="gramStart"/>
      <w:r w:rsidRPr="009E7D58">
        <w:t>page</w:t>
      </w:r>
      <w:proofErr w:type="gramEnd"/>
      <w:r w:rsidRPr="009E7D58">
        <w:t xml:space="preserve"> range.</w:t>
      </w:r>
    </w:p>
    <w:p w:rsidR="0054249A" w:rsidRPr="009E7D58" w:rsidRDefault="0054249A" w:rsidP="00207CA2">
      <w:pPr>
        <w:pStyle w:val="MDPI81references"/>
        <w:numPr>
          <w:ilvl w:val="0"/>
          <w:numId w:val="4"/>
        </w:numPr>
        <w:ind w:left="425" w:hanging="425"/>
      </w:pPr>
      <w:r w:rsidRPr="009E7D58">
        <w:t xml:space="preserve">Author 1, A.; Author 2, B. Title of the chapter. In </w:t>
      </w:r>
      <w:r w:rsidRPr="009E7D58">
        <w:rPr>
          <w:i/>
        </w:rPr>
        <w:t>Book Title</w:t>
      </w:r>
      <w:r w:rsidRPr="009E7D58">
        <w:t>, 2nd ed.; Editor 1, A., Editor 2, B., Eds.; Publisher: Publisher Location, Country, 2007; Volume 3, pp. 154–196.</w:t>
      </w:r>
    </w:p>
    <w:p w:rsidR="0054249A" w:rsidRPr="009E7D58" w:rsidRDefault="0054249A" w:rsidP="00207CA2">
      <w:pPr>
        <w:pStyle w:val="MDPI81references"/>
        <w:numPr>
          <w:ilvl w:val="0"/>
          <w:numId w:val="4"/>
        </w:numPr>
        <w:ind w:left="425" w:hanging="425"/>
      </w:pPr>
      <w:r w:rsidRPr="009E7D58">
        <w:t xml:space="preserve">Author 1, A.; Author 2, B. </w:t>
      </w:r>
      <w:r w:rsidRPr="009E7D58">
        <w:rPr>
          <w:i/>
        </w:rPr>
        <w:t>Book Title</w:t>
      </w:r>
      <w:r w:rsidRPr="009E7D58">
        <w:t>, 3rd ed.; Publisher: Publisher Location, Country, 2008; pp. 154–196.</w:t>
      </w:r>
    </w:p>
    <w:p w:rsidR="0054249A" w:rsidRPr="009E7D58" w:rsidRDefault="0054249A" w:rsidP="00207CA2">
      <w:pPr>
        <w:pStyle w:val="MDPI81references"/>
        <w:numPr>
          <w:ilvl w:val="0"/>
          <w:numId w:val="3"/>
        </w:numPr>
        <w:ind w:left="425" w:hanging="425"/>
      </w:pPr>
      <w:r w:rsidRPr="009E7D58">
        <w:t xml:space="preserve">Author 1, A.B.; Author 2, C. Title of Unpublished Work. </w:t>
      </w:r>
      <w:r w:rsidRPr="009E7D58">
        <w:rPr>
          <w:i/>
        </w:rPr>
        <w:t>Abbreviated Journal Name</w:t>
      </w:r>
      <w:r w:rsidRPr="009E7D58">
        <w:t xml:space="preserve"> </w:t>
      </w:r>
      <w:r w:rsidR="00941327" w:rsidRPr="009E7D58">
        <w:t>year,</w:t>
      </w:r>
      <w:r w:rsidR="00941327" w:rsidRPr="009E7D58">
        <w:rPr>
          <w:i/>
        </w:rPr>
        <w:t xml:space="preserve"> phrase indicating stage of publication (submitted; accepted; in press)</w:t>
      </w:r>
      <w:r w:rsidRPr="009E7D58">
        <w:t>.</w:t>
      </w:r>
    </w:p>
    <w:p w:rsidR="0054249A" w:rsidRPr="009E7D58" w:rsidRDefault="0054249A" w:rsidP="00207CA2">
      <w:pPr>
        <w:pStyle w:val="MDPI81references"/>
        <w:numPr>
          <w:ilvl w:val="0"/>
          <w:numId w:val="3"/>
        </w:numPr>
        <w:ind w:left="425" w:hanging="425"/>
      </w:pPr>
      <w:r w:rsidRPr="009E7D58">
        <w:t>Author 1, A.B. (University, City, State, Country); Author 2, C. (Institute, City, State, Country). Personal communication, 2012.</w:t>
      </w:r>
    </w:p>
    <w:p w:rsidR="0054249A" w:rsidRPr="009E7D58" w:rsidRDefault="0054249A" w:rsidP="00207CA2">
      <w:pPr>
        <w:pStyle w:val="MDPI81references"/>
        <w:numPr>
          <w:ilvl w:val="0"/>
          <w:numId w:val="3"/>
        </w:numPr>
        <w:ind w:left="425" w:hanging="425"/>
      </w:pPr>
      <w:r w:rsidRPr="009E7D58">
        <w:t xml:space="preserve">Author 1, A.B.; Author 2, C.D.; Author 3, E.F. Title of Presentation. </w:t>
      </w:r>
      <w:r w:rsidR="00941327" w:rsidRPr="009E7D58">
        <w:t>In Proceedings of the Name of the Conference, Location of Conference, Country, Date of Conference (Day Month Year).</w:t>
      </w:r>
    </w:p>
    <w:p w:rsidR="0054249A" w:rsidRPr="009E7D58" w:rsidRDefault="0054249A" w:rsidP="00207CA2">
      <w:pPr>
        <w:pStyle w:val="MDPI81references"/>
        <w:numPr>
          <w:ilvl w:val="0"/>
          <w:numId w:val="3"/>
        </w:numPr>
        <w:ind w:left="425" w:hanging="425"/>
      </w:pPr>
      <w:r w:rsidRPr="009E7D58">
        <w:t>Author 1, A.B. Title of Thesis. Level of Thesis, Degree-Granting University, Location of University, Date of Completion.</w:t>
      </w:r>
    </w:p>
    <w:p w:rsidR="00890079" w:rsidRPr="009E7D58" w:rsidRDefault="0054249A" w:rsidP="00207CA2">
      <w:pPr>
        <w:pStyle w:val="MDPI81references"/>
        <w:numPr>
          <w:ilvl w:val="0"/>
          <w:numId w:val="3"/>
        </w:numPr>
        <w:ind w:left="425" w:hanging="425"/>
      </w:pPr>
      <w:r w:rsidRPr="009E7D58">
        <w:t>Title of Site. Available online: URL (accessed on Day Month Year).</w:t>
      </w:r>
    </w:p>
    <w:p w:rsidR="0054249A" w:rsidRDefault="00890079" w:rsidP="00207CA2">
      <w:pPr>
        <w:pStyle w:val="MDPI63notes"/>
      </w:pPr>
      <w:r w:rsidRPr="009E7D58">
        <w:rPr>
          <w:b/>
        </w:rPr>
        <w:t>Disclaimer/Publisher’s Note:</w:t>
      </w:r>
      <w:r w:rsidRPr="009E7D58">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54249A" w:rsidSect="00207CA2">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279" w:rsidRPr="009E7D58" w:rsidRDefault="00CB3279">
      <w:pPr>
        <w:spacing w:line="240" w:lineRule="auto"/>
      </w:pPr>
      <w:r w:rsidRPr="009E7D58">
        <w:separator/>
      </w:r>
    </w:p>
  </w:endnote>
  <w:endnote w:type="continuationSeparator" w:id="0">
    <w:p w:rsidR="00CB3279" w:rsidRPr="009E7D58" w:rsidRDefault="00CB3279">
      <w:pPr>
        <w:spacing w:line="240" w:lineRule="auto"/>
      </w:pPr>
      <w:r w:rsidRPr="009E7D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CC"/>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E7" w:rsidRDefault="00BC2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A9" w:rsidRPr="00CC6661" w:rsidRDefault="00CC6661" w:rsidP="00CC6661">
    <w:pPr>
      <w:pStyle w:val="Footer"/>
      <w:spacing w:line="240" w:lineRule="auto"/>
      <w:jc w:val="right"/>
    </w:pPr>
    <w:r w:rsidRPr="00BC2BE7">
      <w:rPr>
        <w:sz w:val="16"/>
      </w:rPr>
      <w:t>https://doi.org/10.3390/xxxxx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A81" w:rsidRPr="009E7D58" w:rsidRDefault="00193A81" w:rsidP="00415163">
    <w:pPr>
      <w:pBdr>
        <w:top w:val="single" w:sz="4" w:space="0" w:color="000000"/>
      </w:pBdr>
      <w:adjustRightInd w:val="0"/>
      <w:snapToGrid w:val="0"/>
      <w:spacing w:before="480" w:line="100" w:lineRule="exact"/>
      <w:rPr>
        <w:i/>
        <w:sz w:val="16"/>
        <w:szCs w:val="16"/>
      </w:rPr>
    </w:pPr>
  </w:p>
  <w:p w:rsidR="002C1BA9" w:rsidRPr="009E7D58" w:rsidRDefault="002C1BA9" w:rsidP="00727806">
    <w:pPr>
      <w:tabs>
        <w:tab w:val="right" w:pos="10466"/>
      </w:tabs>
      <w:spacing w:line="240" w:lineRule="auto"/>
      <w:rPr>
        <w:sz w:val="16"/>
        <w:szCs w:val="16"/>
      </w:rPr>
    </w:pPr>
    <w:r w:rsidRPr="009E7D58">
      <w:rPr>
        <w:i/>
        <w:sz w:val="16"/>
        <w:szCs w:val="16"/>
      </w:rPr>
      <w:t>Fishes</w:t>
    </w:r>
    <w:r w:rsidRPr="009E7D58">
      <w:rPr>
        <w:sz w:val="16"/>
        <w:szCs w:val="16"/>
      </w:rPr>
      <w:t xml:space="preserve"> </w:t>
    </w:r>
    <w:r w:rsidR="00CC6661">
      <w:rPr>
        <w:b/>
        <w:sz w:val="16"/>
        <w:szCs w:val="16"/>
      </w:rPr>
      <w:t>2026</w:t>
    </w:r>
    <w:r w:rsidR="00437C40" w:rsidRPr="009E7D58">
      <w:rPr>
        <w:sz w:val="16"/>
        <w:szCs w:val="16"/>
      </w:rPr>
      <w:t>,</w:t>
    </w:r>
    <w:r w:rsidR="00207CA2" w:rsidRPr="009E7D58">
      <w:rPr>
        <w:i/>
        <w:sz w:val="16"/>
        <w:szCs w:val="16"/>
      </w:rPr>
      <w:t xml:space="preserve"> </w:t>
    </w:r>
    <w:r w:rsidR="00CC6661">
      <w:rPr>
        <w:i/>
        <w:sz w:val="16"/>
        <w:szCs w:val="16"/>
      </w:rPr>
      <w:t>11</w:t>
    </w:r>
    <w:r w:rsidR="00437C40" w:rsidRPr="009E7D58">
      <w:rPr>
        <w:sz w:val="16"/>
        <w:szCs w:val="16"/>
      </w:rPr>
      <w:t xml:space="preserve">, </w:t>
    </w:r>
    <w:r w:rsidR="005B2B82" w:rsidRPr="009E7D58">
      <w:rPr>
        <w:sz w:val="16"/>
        <w:szCs w:val="16"/>
      </w:rPr>
      <w:t>x</w:t>
    </w:r>
    <w:r w:rsidR="00727806" w:rsidRPr="009E7D58">
      <w:rPr>
        <w:sz w:val="16"/>
        <w:szCs w:val="16"/>
      </w:rPr>
      <w:tab/>
    </w:r>
    <w:r w:rsidR="00CC6661" w:rsidRPr="00BC2BE7">
      <w:rPr>
        <w:sz w:val="16"/>
        <w:szCs w:val="16"/>
      </w:rPr>
      <w:t>https://doi.org/10.3390/xxxxx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279" w:rsidRPr="009E7D58" w:rsidRDefault="00CB3279">
      <w:pPr>
        <w:spacing w:line="240" w:lineRule="auto"/>
      </w:pPr>
      <w:r w:rsidRPr="009E7D58">
        <w:separator/>
      </w:r>
    </w:p>
  </w:footnote>
  <w:footnote w:type="continuationSeparator" w:id="0">
    <w:p w:rsidR="00CB3279" w:rsidRPr="009E7D58" w:rsidRDefault="00CB3279">
      <w:pPr>
        <w:spacing w:line="240" w:lineRule="auto"/>
      </w:pPr>
      <w:r w:rsidRPr="009E7D5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A9" w:rsidRPr="009E7D58" w:rsidRDefault="002C1BA9" w:rsidP="002C1BA9">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A81" w:rsidRPr="009E7D58" w:rsidRDefault="002C1BA9" w:rsidP="00727806">
    <w:pPr>
      <w:tabs>
        <w:tab w:val="right" w:pos="10466"/>
      </w:tabs>
      <w:adjustRightInd w:val="0"/>
      <w:snapToGrid w:val="0"/>
      <w:spacing w:line="240" w:lineRule="auto"/>
      <w:rPr>
        <w:sz w:val="16"/>
      </w:rPr>
    </w:pPr>
    <w:r w:rsidRPr="009E7D58">
      <w:rPr>
        <w:i/>
        <w:sz w:val="16"/>
      </w:rPr>
      <w:t xml:space="preserve">Fishes </w:t>
    </w:r>
    <w:r w:rsidR="00CC6661">
      <w:rPr>
        <w:b/>
        <w:sz w:val="16"/>
      </w:rPr>
      <w:t>2026</w:t>
    </w:r>
    <w:r w:rsidR="00437C40" w:rsidRPr="009E7D58">
      <w:rPr>
        <w:sz w:val="16"/>
      </w:rPr>
      <w:t>,</w:t>
    </w:r>
    <w:r w:rsidR="00207CA2" w:rsidRPr="009E7D58">
      <w:rPr>
        <w:i/>
        <w:sz w:val="16"/>
      </w:rPr>
      <w:t xml:space="preserve"> </w:t>
    </w:r>
    <w:r w:rsidR="00CC6661">
      <w:rPr>
        <w:i/>
        <w:sz w:val="16"/>
      </w:rPr>
      <w:t>11</w:t>
    </w:r>
    <w:r w:rsidR="005B2B82" w:rsidRPr="009E7D58">
      <w:rPr>
        <w:sz w:val="16"/>
      </w:rPr>
      <w:t xml:space="preserve">, x </w:t>
    </w:r>
    <w:r w:rsidR="00207CA2" w:rsidRPr="009E7D58">
      <w:rPr>
        <w:sz w:val="16"/>
      </w:rPr>
      <w:t>FOR PEER REVIEW</w:t>
    </w:r>
    <w:r w:rsidR="00207CA2" w:rsidRPr="009E7D58">
      <w:rPr>
        <w:sz w:val="16"/>
      </w:rPr>
      <w:ptab w:relativeTo="margin" w:alignment="right" w:leader="none"/>
    </w:r>
    <w:r w:rsidR="00207CA2" w:rsidRPr="009E7D58">
      <w:rPr>
        <w:sz w:val="16"/>
      </w:rPr>
      <w:fldChar w:fldCharType="begin"/>
    </w:r>
    <w:r w:rsidR="00207CA2" w:rsidRPr="009E7D58">
      <w:rPr>
        <w:sz w:val="16"/>
      </w:rPr>
      <w:instrText xml:space="preserve"> PAGE   \* MERGEFORMAT </w:instrText>
    </w:r>
    <w:r w:rsidR="00207CA2" w:rsidRPr="009E7D58">
      <w:rPr>
        <w:sz w:val="16"/>
      </w:rPr>
      <w:fldChar w:fldCharType="separate"/>
    </w:r>
    <w:r w:rsidR="000B4A86">
      <w:rPr>
        <w:noProof/>
        <w:sz w:val="16"/>
      </w:rPr>
      <w:t>13</w:t>
    </w:r>
    <w:r w:rsidR="00207CA2" w:rsidRPr="009E7D58">
      <w:rPr>
        <w:sz w:val="16"/>
      </w:rPr>
      <w:fldChar w:fldCharType="end"/>
    </w:r>
    <w:r w:rsidR="00207CA2" w:rsidRPr="009E7D58">
      <w:rPr>
        <w:sz w:val="16"/>
      </w:rPr>
      <w:t xml:space="preserve"> of </w:t>
    </w:r>
    <w:r w:rsidR="00207CA2" w:rsidRPr="009E7D58">
      <w:rPr>
        <w:sz w:val="16"/>
      </w:rPr>
      <w:fldChar w:fldCharType="begin"/>
    </w:r>
    <w:r w:rsidR="00207CA2" w:rsidRPr="009E7D58">
      <w:rPr>
        <w:sz w:val="16"/>
      </w:rPr>
      <w:instrText xml:space="preserve"> NUMPAGES   \* MERGEFORMAT </w:instrText>
    </w:r>
    <w:r w:rsidR="00207CA2" w:rsidRPr="009E7D58">
      <w:rPr>
        <w:sz w:val="16"/>
      </w:rPr>
      <w:fldChar w:fldCharType="separate"/>
    </w:r>
    <w:r w:rsidR="000B4A86">
      <w:rPr>
        <w:noProof/>
        <w:sz w:val="16"/>
      </w:rPr>
      <w:t>13</w:t>
    </w:r>
    <w:r w:rsidR="00207CA2" w:rsidRPr="009E7D58">
      <w:rPr>
        <w:sz w:val="16"/>
      </w:rPr>
      <w:fldChar w:fldCharType="end"/>
    </w:r>
  </w:p>
  <w:p w:rsidR="002C1BA9" w:rsidRPr="009E7D58" w:rsidRDefault="002C1BA9" w:rsidP="00415163">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7" w:type="dxa"/>
      <w:tblCellMar>
        <w:left w:w="0" w:type="dxa"/>
        <w:right w:w="0" w:type="dxa"/>
      </w:tblCellMar>
      <w:tblLook w:val="04A0" w:firstRow="1" w:lastRow="0" w:firstColumn="1" w:lastColumn="0" w:noHBand="0" w:noVBand="1"/>
    </w:tblPr>
    <w:tblGrid>
      <w:gridCol w:w="3679"/>
      <w:gridCol w:w="4535"/>
      <w:gridCol w:w="2273"/>
    </w:tblGrid>
    <w:tr w:rsidR="00193A81" w:rsidRPr="009E7D58" w:rsidTr="0066427D">
      <w:trPr>
        <w:trHeight w:val="686"/>
      </w:trPr>
      <w:tc>
        <w:tcPr>
          <w:tcW w:w="3679" w:type="dxa"/>
          <w:vAlign w:val="center"/>
        </w:tcPr>
        <w:p w:rsidR="00193A81" w:rsidRPr="009E7D58" w:rsidRDefault="00476AA2" w:rsidP="00727806">
          <w:pPr>
            <w:pStyle w:val="Header"/>
            <w:pBdr>
              <w:bottom w:val="none" w:sz="0" w:space="0" w:color="auto"/>
            </w:pBdr>
            <w:jc w:val="left"/>
            <w:rPr>
              <w:rFonts w:eastAsia="DengXian"/>
              <w:b/>
              <w:bCs/>
            </w:rPr>
          </w:pPr>
          <w:r w:rsidRPr="009E7D58">
            <w:rPr>
              <w:rFonts w:eastAsia="DengXian"/>
              <w:b/>
              <w:bCs/>
              <w:noProof/>
              <w:lang w:eastAsia="en-US"/>
            </w:rPr>
            <w:drawing>
              <wp:inline distT="0" distB="0" distL="0" distR="0" wp14:anchorId="61281545" wp14:editId="59C4EC6E">
                <wp:extent cx="1092169" cy="432000"/>
                <wp:effectExtent l="0" t="0" r="0" b="6350"/>
                <wp:docPr id="488004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04492" name=""/>
                        <pic:cNvPicPr/>
                      </pic:nvPicPr>
                      <pic:blipFill>
                        <a:blip r:embed="rId1"/>
                        <a:stretch>
                          <a:fillRect/>
                        </a:stretch>
                      </pic:blipFill>
                      <pic:spPr>
                        <a:xfrm>
                          <a:off x="0" y="0"/>
                          <a:ext cx="1092169" cy="432000"/>
                        </a:xfrm>
                        <a:prstGeom prst="rect">
                          <a:avLst/>
                        </a:prstGeom>
                      </pic:spPr>
                    </pic:pic>
                  </a:graphicData>
                </a:graphic>
              </wp:inline>
            </w:drawing>
          </w:r>
        </w:p>
      </w:tc>
      <w:tc>
        <w:tcPr>
          <w:tcW w:w="4535" w:type="dxa"/>
          <w:vAlign w:val="center"/>
        </w:tcPr>
        <w:p w:rsidR="00193A81" w:rsidRPr="009E7D58" w:rsidRDefault="00193A81" w:rsidP="00727806">
          <w:pPr>
            <w:pStyle w:val="Header"/>
            <w:pBdr>
              <w:bottom w:val="none" w:sz="0" w:space="0" w:color="auto"/>
            </w:pBdr>
            <w:rPr>
              <w:rFonts w:eastAsia="DengXian"/>
              <w:b/>
              <w:bCs/>
            </w:rPr>
          </w:pPr>
        </w:p>
      </w:tc>
      <w:tc>
        <w:tcPr>
          <w:tcW w:w="2273" w:type="dxa"/>
          <w:vAlign w:val="center"/>
        </w:tcPr>
        <w:p w:rsidR="00193A81" w:rsidRPr="009E7D58" w:rsidRDefault="0066427D" w:rsidP="0066427D">
          <w:pPr>
            <w:pStyle w:val="Header"/>
            <w:pBdr>
              <w:bottom w:val="none" w:sz="0" w:space="0" w:color="auto"/>
            </w:pBdr>
            <w:jc w:val="right"/>
            <w:rPr>
              <w:rFonts w:eastAsia="DengXian"/>
              <w:b/>
              <w:bCs/>
            </w:rPr>
          </w:pPr>
          <w:r w:rsidRPr="009E7D58">
            <w:rPr>
              <w:rFonts w:eastAsia="DengXian"/>
              <w:b/>
              <w:bCs/>
              <w:noProof/>
              <w:lang w:eastAsia="en-US"/>
            </w:rPr>
            <w:drawing>
              <wp:inline distT="0" distB="0" distL="0" distR="0" wp14:anchorId="72AF152B" wp14:editId="41CC1153">
                <wp:extent cx="540000" cy="360000"/>
                <wp:effectExtent l="0" t="0" r="0" b="2540"/>
                <wp:docPr id="1769383572" name="Picture 1"/>
                <wp:cNvGraphicFramePr/>
                <a:graphic xmlns:a="http://schemas.openxmlformats.org/drawingml/2006/main">
                  <a:graphicData uri="http://schemas.openxmlformats.org/drawingml/2006/picture">
                    <pic:pic xmlns:pic="http://schemas.openxmlformats.org/drawingml/2006/picture">
                      <pic:nvPicPr>
                        <pic:cNvPr id="1769383572" name=""/>
                        <pic:cNvPicPr/>
                      </pic:nvPicPr>
                      <pic:blipFill>
                        <a:blip r:embed="rId2"/>
                        <a:stretch>
                          <a:fillRect/>
                        </a:stretch>
                      </pic:blipFill>
                      <pic:spPr>
                        <a:xfrm>
                          <a:off x="0" y="0"/>
                          <a:ext cx="540000" cy="360000"/>
                        </a:xfrm>
                        <a:prstGeom prst="rect">
                          <a:avLst/>
                        </a:prstGeom>
                      </pic:spPr>
                    </pic:pic>
                  </a:graphicData>
                </a:graphic>
              </wp:inline>
            </w:drawing>
          </w:r>
        </w:p>
      </w:tc>
    </w:tr>
  </w:tbl>
  <w:p w:rsidR="002C1BA9" w:rsidRPr="009E7D58" w:rsidRDefault="002C1BA9" w:rsidP="00207CA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68F5"/>
    <w:multiLevelType w:val="hybridMultilevel"/>
    <w:tmpl w:val="19E83996"/>
    <w:lvl w:ilvl="0" w:tplc="940E5FF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nsid w:val="3F2352BE"/>
    <w:multiLevelType w:val="hybridMultilevel"/>
    <w:tmpl w:val="28CA4F90"/>
    <w:lvl w:ilvl="0" w:tplc="83C2348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nsid w:val="4BF412DE"/>
    <w:multiLevelType w:val="hybridMultilevel"/>
    <w:tmpl w:val="6770A82E"/>
    <w:lvl w:ilvl="0" w:tplc="44A8583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nsid w:val="6E672C87"/>
    <w:multiLevelType w:val="hybridMultilevel"/>
    <w:tmpl w:val="A9AA8718"/>
    <w:lvl w:ilvl="0" w:tplc="E2544EB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
  </w:num>
  <w:num w:numId="8">
    <w:abstractNumId w:val="9"/>
  </w:num>
  <w:num w:numId="9">
    <w:abstractNumId w:val="1"/>
  </w:num>
  <w:num w:numId="10">
    <w:abstractNumId w:val="9"/>
  </w:num>
  <w:num w:numId="11">
    <w:abstractNumId w:val="1"/>
  </w:num>
  <w:num w:numId="12">
    <w:abstractNumId w:val="11"/>
  </w:num>
  <w:num w:numId="13">
    <w:abstractNumId w:val="9"/>
  </w:num>
  <w:num w:numId="14">
    <w:abstractNumId w:val="1"/>
  </w:num>
  <w:num w:numId="15">
    <w:abstractNumId w:val="0"/>
  </w:num>
  <w:num w:numId="16">
    <w:abstractNumId w:val="8"/>
  </w:num>
  <w:num w:numId="17">
    <w:abstractNumId w:val="0"/>
  </w:num>
  <w:num w:numId="18">
    <w:abstractNumId w:val="9"/>
  </w:num>
  <w:num w:numId="19">
    <w:abstractNumId w:val="1"/>
  </w:num>
  <w:num w:numId="20">
    <w:abstractNumId w:val="0"/>
  </w:num>
  <w:num w:numId="21">
    <w:abstractNumId w:val="7"/>
  </w:num>
  <w:num w:numId="22">
    <w:abstractNumId w:val="6"/>
  </w:num>
  <w:num w:numId="23">
    <w:abstractNumId w:val="10"/>
  </w:num>
  <w:num w:numId="24">
    <w:abstractNumId w:val="10"/>
  </w:num>
  <w:num w:numId="25">
    <w:abstractNumId w:val="1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64"/>
    <w:rsid w:val="000110A2"/>
    <w:rsid w:val="00030D4C"/>
    <w:rsid w:val="00033FF5"/>
    <w:rsid w:val="00037433"/>
    <w:rsid w:val="00042562"/>
    <w:rsid w:val="000467BC"/>
    <w:rsid w:val="00074B52"/>
    <w:rsid w:val="0008786A"/>
    <w:rsid w:val="000913FC"/>
    <w:rsid w:val="000A404C"/>
    <w:rsid w:val="000A6057"/>
    <w:rsid w:val="000B4A86"/>
    <w:rsid w:val="000B6F3D"/>
    <w:rsid w:val="000C2502"/>
    <w:rsid w:val="000D1FF9"/>
    <w:rsid w:val="000F1E27"/>
    <w:rsid w:val="000F5450"/>
    <w:rsid w:val="00100115"/>
    <w:rsid w:val="001050F9"/>
    <w:rsid w:val="001110E1"/>
    <w:rsid w:val="00111322"/>
    <w:rsid w:val="00111F38"/>
    <w:rsid w:val="00114C27"/>
    <w:rsid w:val="00116FC8"/>
    <w:rsid w:val="0012104D"/>
    <w:rsid w:val="001254A0"/>
    <w:rsid w:val="001329F5"/>
    <w:rsid w:val="001427AB"/>
    <w:rsid w:val="00147F20"/>
    <w:rsid w:val="00154A32"/>
    <w:rsid w:val="00160A02"/>
    <w:rsid w:val="00181BD9"/>
    <w:rsid w:val="00182634"/>
    <w:rsid w:val="00185664"/>
    <w:rsid w:val="00193A81"/>
    <w:rsid w:val="00197EE2"/>
    <w:rsid w:val="001A2AFF"/>
    <w:rsid w:val="001A2E73"/>
    <w:rsid w:val="001A64CC"/>
    <w:rsid w:val="001C66DC"/>
    <w:rsid w:val="001D638E"/>
    <w:rsid w:val="001E2AEB"/>
    <w:rsid w:val="001F7407"/>
    <w:rsid w:val="00207CA2"/>
    <w:rsid w:val="00215286"/>
    <w:rsid w:val="0022350B"/>
    <w:rsid w:val="002247F8"/>
    <w:rsid w:val="0024332C"/>
    <w:rsid w:val="00244285"/>
    <w:rsid w:val="00261183"/>
    <w:rsid w:val="00263E1D"/>
    <w:rsid w:val="002769AC"/>
    <w:rsid w:val="0028386F"/>
    <w:rsid w:val="00285804"/>
    <w:rsid w:val="00287B6B"/>
    <w:rsid w:val="00292BF2"/>
    <w:rsid w:val="00295161"/>
    <w:rsid w:val="002C083D"/>
    <w:rsid w:val="002C1BA9"/>
    <w:rsid w:val="002C6897"/>
    <w:rsid w:val="002E2C79"/>
    <w:rsid w:val="002E65F0"/>
    <w:rsid w:val="002F37D3"/>
    <w:rsid w:val="002F47C6"/>
    <w:rsid w:val="003041DD"/>
    <w:rsid w:val="003104D3"/>
    <w:rsid w:val="00313AB6"/>
    <w:rsid w:val="003140DC"/>
    <w:rsid w:val="00321F7D"/>
    <w:rsid w:val="003256F0"/>
    <w:rsid w:val="00326141"/>
    <w:rsid w:val="0032710E"/>
    <w:rsid w:val="00327855"/>
    <w:rsid w:val="00331773"/>
    <w:rsid w:val="003333F1"/>
    <w:rsid w:val="00335F8C"/>
    <w:rsid w:val="00341D2B"/>
    <w:rsid w:val="00363A6F"/>
    <w:rsid w:val="00367F5D"/>
    <w:rsid w:val="003837CC"/>
    <w:rsid w:val="003A7EB2"/>
    <w:rsid w:val="003B187B"/>
    <w:rsid w:val="003B38A2"/>
    <w:rsid w:val="003B4F68"/>
    <w:rsid w:val="003B73C1"/>
    <w:rsid w:val="003C0863"/>
    <w:rsid w:val="003C0F02"/>
    <w:rsid w:val="003D02A5"/>
    <w:rsid w:val="003D1FAF"/>
    <w:rsid w:val="003D3A25"/>
    <w:rsid w:val="003E76D8"/>
    <w:rsid w:val="003F4C02"/>
    <w:rsid w:val="003F6761"/>
    <w:rsid w:val="00401D30"/>
    <w:rsid w:val="00404CD3"/>
    <w:rsid w:val="004057CB"/>
    <w:rsid w:val="00415163"/>
    <w:rsid w:val="0042431F"/>
    <w:rsid w:val="004318A5"/>
    <w:rsid w:val="00432531"/>
    <w:rsid w:val="00436C68"/>
    <w:rsid w:val="00437C40"/>
    <w:rsid w:val="00454A4A"/>
    <w:rsid w:val="00464719"/>
    <w:rsid w:val="00475A9C"/>
    <w:rsid w:val="00476AA2"/>
    <w:rsid w:val="00477DF8"/>
    <w:rsid w:val="00487BF0"/>
    <w:rsid w:val="00491F6F"/>
    <w:rsid w:val="004C3882"/>
    <w:rsid w:val="004D29E9"/>
    <w:rsid w:val="004D79BC"/>
    <w:rsid w:val="004E1656"/>
    <w:rsid w:val="004E31A7"/>
    <w:rsid w:val="005009ED"/>
    <w:rsid w:val="00506348"/>
    <w:rsid w:val="00507625"/>
    <w:rsid w:val="005165D7"/>
    <w:rsid w:val="0054249A"/>
    <w:rsid w:val="00542868"/>
    <w:rsid w:val="00545B32"/>
    <w:rsid w:val="00557A79"/>
    <w:rsid w:val="005769CD"/>
    <w:rsid w:val="005814A4"/>
    <w:rsid w:val="005834E7"/>
    <w:rsid w:val="005A493B"/>
    <w:rsid w:val="005B2B82"/>
    <w:rsid w:val="005C19A0"/>
    <w:rsid w:val="005C1F02"/>
    <w:rsid w:val="005C3E4A"/>
    <w:rsid w:val="00616C86"/>
    <w:rsid w:val="00620D19"/>
    <w:rsid w:val="00621B06"/>
    <w:rsid w:val="00624417"/>
    <w:rsid w:val="006372B3"/>
    <w:rsid w:val="00657502"/>
    <w:rsid w:val="0066427D"/>
    <w:rsid w:val="00673164"/>
    <w:rsid w:val="00674859"/>
    <w:rsid w:val="00682C03"/>
    <w:rsid w:val="00684DE1"/>
    <w:rsid w:val="00692393"/>
    <w:rsid w:val="006A0AA7"/>
    <w:rsid w:val="006A1ACB"/>
    <w:rsid w:val="006B67A9"/>
    <w:rsid w:val="006C0F30"/>
    <w:rsid w:val="006C1877"/>
    <w:rsid w:val="006D22F6"/>
    <w:rsid w:val="006D5019"/>
    <w:rsid w:val="006F1404"/>
    <w:rsid w:val="00727806"/>
    <w:rsid w:val="00740BA8"/>
    <w:rsid w:val="00741169"/>
    <w:rsid w:val="00753489"/>
    <w:rsid w:val="00756E4B"/>
    <w:rsid w:val="007672C4"/>
    <w:rsid w:val="007706C0"/>
    <w:rsid w:val="007A3733"/>
    <w:rsid w:val="007A3FFC"/>
    <w:rsid w:val="007A5F6F"/>
    <w:rsid w:val="007B3ACF"/>
    <w:rsid w:val="007C4079"/>
    <w:rsid w:val="007D0E22"/>
    <w:rsid w:val="007D4A50"/>
    <w:rsid w:val="007E0E31"/>
    <w:rsid w:val="007E113F"/>
    <w:rsid w:val="007E7636"/>
    <w:rsid w:val="008121D0"/>
    <w:rsid w:val="00815437"/>
    <w:rsid w:val="008258EA"/>
    <w:rsid w:val="00832BFD"/>
    <w:rsid w:val="00846C39"/>
    <w:rsid w:val="0085026A"/>
    <w:rsid w:val="0085256A"/>
    <w:rsid w:val="00865AC6"/>
    <w:rsid w:val="00881C66"/>
    <w:rsid w:val="0088526C"/>
    <w:rsid w:val="00890079"/>
    <w:rsid w:val="00891AE2"/>
    <w:rsid w:val="0089296E"/>
    <w:rsid w:val="008A73B3"/>
    <w:rsid w:val="008B4372"/>
    <w:rsid w:val="008B6A2F"/>
    <w:rsid w:val="008D47F2"/>
    <w:rsid w:val="008D5437"/>
    <w:rsid w:val="008E3F25"/>
    <w:rsid w:val="008F58E8"/>
    <w:rsid w:val="0090285D"/>
    <w:rsid w:val="00917149"/>
    <w:rsid w:val="00937557"/>
    <w:rsid w:val="00941327"/>
    <w:rsid w:val="00943F3E"/>
    <w:rsid w:val="00957171"/>
    <w:rsid w:val="009622B5"/>
    <w:rsid w:val="009734EF"/>
    <w:rsid w:val="009801C6"/>
    <w:rsid w:val="0098657A"/>
    <w:rsid w:val="00995A07"/>
    <w:rsid w:val="009C38F4"/>
    <w:rsid w:val="009E7D58"/>
    <w:rsid w:val="009F70E6"/>
    <w:rsid w:val="00A36601"/>
    <w:rsid w:val="00A371C0"/>
    <w:rsid w:val="00A429F7"/>
    <w:rsid w:val="00A56166"/>
    <w:rsid w:val="00A602AE"/>
    <w:rsid w:val="00A657B7"/>
    <w:rsid w:val="00A84E4D"/>
    <w:rsid w:val="00A85B8E"/>
    <w:rsid w:val="00A90445"/>
    <w:rsid w:val="00A92698"/>
    <w:rsid w:val="00A969FC"/>
    <w:rsid w:val="00AB6449"/>
    <w:rsid w:val="00AC42E9"/>
    <w:rsid w:val="00AC4BB9"/>
    <w:rsid w:val="00AD57F2"/>
    <w:rsid w:val="00AD759A"/>
    <w:rsid w:val="00AE02F3"/>
    <w:rsid w:val="00AE14F8"/>
    <w:rsid w:val="00AE1D62"/>
    <w:rsid w:val="00AE7388"/>
    <w:rsid w:val="00AE770B"/>
    <w:rsid w:val="00B21F04"/>
    <w:rsid w:val="00B2597C"/>
    <w:rsid w:val="00B4040C"/>
    <w:rsid w:val="00B67B43"/>
    <w:rsid w:val="00B84158"/>
    <w:rsid w:val="00B85613"/>
    <w:rsid w:val="00B8653A"/>
    <w:rsid w:val="00B92E33"/>
    <w:rsid w:val="00BA541E"/>
    <w:rsid w:val="00BB35F4"/>
    <w:rsid w:val="00BC2BE7"/>
    <w:rsid w:val="00BE0B49"/>
    <w:rsid w:val="00BF5558"/>
    <w:rsid w:val="00C15D02"/>
    <w:rsid w:val="00C31307"/>
    <w:rsid w:val="00C37A6D"/>
    <w:rsid w:val="00C43CF9"/>
    <w:rsid w:val="00C55226"/>
    <w:rsid w:val="00C63B25"/>
    <w:rsid w:val="00C90EA1"/>
    <w:rsid w:val="00C94717"/>
    <w:rsid w:val="00CA27FF"/>
    <w:rsid w:val="00CA67B5"/>
    <w:rsid w:val="00CB1FB2"/>
    <w:rsid w:val="00CB3279"/>
    <w:rsid w:val="00CC3678"/>
    <w:rsid w:val="00CC5F55"/>
    <w:rsid w:val="00CC6661"/>
    <w:rsid w:val="00CE2135"/>
    <w:rsid w:val="00CE7D15"/>
    <w:rsid w:val="00CF1298"/>
    <w:rsid w:val="00CF6DAC"/>
    <w:rsid w:val="00D05C60"/>
    <w:rsid w:val="00D27F62"/>
    <w:rsid w:val="00D30E2E"/>
    <w:rsid w:val="00D5791B"/>
    <w:rsid w:val="00D62845"/>
    <w:rsid w:val="00D64BDA"/>
    <w:rsid w:val="00D83DCA"/>
    <w:rsid w:val="00D84CDA"/>
    <w:rsid w:val="00D86779"/>
    <w:rsid w:val="00D92777"/>
    <w:rsid w:val="00D952B3"/>
    <w:rsid w:val="00DA5793"/>
    <w:rsid w:val="00DD1AC5"/>
    <w:rsid w:val="00DF22F6"/>
    <w:rsid w:val="00E06AB3"/>
    <w:rsid w:val="00E15B46"/>
    <w:rsid w:val="00E514DD"/>
    <w:rsid w:val="00E57A54"/>
    <w:rsid w:val="00E76842"/>
    <w:rsid w:val="00E849B5"/>
    <w:rsid w:val="00EA19BB"/>
    <w:rsid w:val="00EB06C4"/>
    <w:rsid w:val="00EB3B2B"/>
    <w:rsid w:val="00ED0E7A"/>
    <w:rsid w:val="00EE1428"/>
    <w:rsid w:val="00EF09C4"/>
    <w:rsid w:val="00EF7066"/>
    <w:rsid w:val="00F063FF"/>
    <w:rsid w:val="00F16101"/>
    <w:rsid w:val="00F34FEE"/>
    <w:rsid w:val="00F706C8"/>
    <w:rsid w:val="00FA18EE"/>
    <w:rsid w:val="00FB0F6C"/>
    <w:rsid w:val="00FB20ED"/>
    <w:rsid w:val="00FD256F"/>
    <w:rsid w:val="00FD5091"/>
    <w:rsid w:val="00FF31C4"/>
    <w:rsid w:val="00FF6E0C"/>
    <w:rsid w:val="00FF75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9A"/>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4249A"/>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4249A"/>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4249A"/>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4249A"/>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4249A"/>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4249A"/>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54249A"/>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54249A"/>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54249A"/>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4249A"/>
    <w:rPr>
      <w:rFonts w:ascii="Palatino Linotype" w:hAnsi="Palatino Linotype"/>
      <w:noProof/>
      <w:color w:val="000000"/>
      <w:szCs w:val="18"/>
    </w:rPr>
  </w:style>
  <w:style w:type="paragraph" w:styleId="Header">
    <w:name w:val="header"/>
    <w:basedOn w:val="Normal"/>
    <w:link w:val="HeaderChar"/>
    <w:uiPriority w:val="99"/>
    <w:rsid w:val="0054249A"/>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4249A"/>
    <w:rPr>
      <w:rFonts w:ascii="Palatino Linotype" w:hAnsi="Palatino Linotype"/>
      <w:noProof/>
      <w:color w:val="000000"/>
      <w:szCs w:val="18"/>
    </w:rPr>
  </w:style>
  <w:style w:type="paragraph" w:customStyle="1" w:styleId="MDPI32textnoindent">
    <w:name w:val="MDPI_3.2_text_no_indent"/>
    <w:basedOn w:val="MDPI31text"/>
    <w:qFormat/>
    <w:rsid w:val="0054249A"/>
    <w:pPr>
      <w:ind w:firstLine="0"/>
    </w:pPr>
  </w:style>
  <w:style w:type="paragraph" w:customStyle="1" w:styleId="MDPI31text">
    <w:name w:val="MDPI_3.1_text"/>
    <w:qFormat/>
    <w:rsid w:val="001427A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4249A"/>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4249A"/>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4249A"/>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4249A"/>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D638E"/>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D638E"/>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4249A"/>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4249A"/>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4249A"/>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285804"/>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4249A"/>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4249A"/>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4249A"/>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54249A"/>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54249A"/>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54249A"/>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4249A"/>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54249A"/>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C0863"/>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4249A"/>
    <w:rPr>
      <w:rFonts w:cs="Tahoma"/>
      <w:szCs w:val="18"/>
    </w:rPr>
  </w:style>
  <w:style w:type="character" w:customStyle="1" w:styleId="BalloonTextChar">
    <w:name w:val="Balloon Text Char"/>
    <w:link w:val="BalloonText"/>
    <w:uiPriority w:val="99"/>
    <w:rsid w:val="0054249A"/>
    <w:rPr>
      <w:rFonts w:ascii="Palatino Linotype" w:hAnsi="Palatino Linotype" w:cs="Tahoma"/>
      <w:noProof/>
      <w:color w:val="000000"/>
      <w:szCs w:val="18"/>
    </w:rPr>
  </w:style>
  <w:style w:type="character" w:styleId="LineNumber">
    <w:name w:val="line number"/>
    <w:uiPriority w:val="99"/>
    <w:rsid w:val="006A1ACB"/>
    <w:rPr>
      <w:rFonts w:ascii="Palatino Linotype" w:hAnsi="Palatino Linotype"/>
      <w:sz w:val="16"/>
    </w:rPr>
  </w:style>
  <w:style w:type="table" w:customStyle="1" w:styleId="MDPI41threelinetable">
    <w:name w:val="MDPI_4.1_three_line_table"/>
    <w:basedOn w:val="TableNormal"/>
    <w:uiPriority w:val="99"/>
    <w:rsid w:val="0054249A"/>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4249A"/>
    <w:rPr>
      <w:color w:val="0000FF"/>
      <w:u w:val="single"/>
    </w:rPr>
  </w:style>
  <w:style w:type="character" w:customStyle="1" w:styleId="UnresolvedMention">
    <w:name w:val="Unresolved Mention"/>
    <w:uiPriority w:val="99"/>
    <w:semiHidden/>
    <w:unhideWhenUsed/>
    <w:rsid w:val="00030D4C"/>
    <w:rPr>
      <w:color w:val="605E5C"/>
      <w:shd w:val="clear" w:color="auto" w:fill="E1DFDD"/>
    </w:rPr>
  </w:style>
  <w:style w:type="table" w:styleId="TableGrid">
    <w:name w:val="Table Grid"/>
    <w:basedOn w:val="TableNormal"/>
    <w:uiPriority w:val="59"/>
    <w:rsid w:val="0054249A"/>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437C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4249A"/>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54249A"/>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4249A"/>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3B187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54249A"/>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4249A"/>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6D501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54249A"/>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54249A"/>
  </w:style>
  <w:style w:type="paragraph" w:styleId="Bibliography">
    <w:name w:val="Bibliography"/>
    <w:basedOn w:val="Normal"/>
    <w:next w:val="Normal"/>
    <w:uiPriority w:val="37"/>
    <w:semiHidden/>
    <w:unhideWhenUsed/>
    <w:rsid w:val="0054249A"/>
  </w:style>
  <w:style w:type="paragraph" w:styleId="BodyText">
    <w:name w:val="Body Text"/>
    <w:link w:val="BodyTextChar"/>
    <w:rsid w:val="0054249A"/>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4249A"/>
    <w:rPr>
      <w:rFonts w:ascii="Palatino Linotype" w:hAnsi="Palatino Linotype"/>
      <w:color w:val="000000"/>
      <w:sz w:val="24"/>
      <w:lang w:eastAsia="de-DE"/>
    </w:rPr>
  </w:style>
  <w:style w:type="character" w:styleId="CommentReference">
    <w:name w:val="annotation reference"/>
    <w:rsid w:val="0054249A"/>
    <w:rPr>
      <w:sz w:val="21"/>
      <w:szCs w:val="21"/>
    </w:rPr>
  </w:style>
  <w:style w:type="paragraph" w:styleId="CommentText">
    <w:name w:val="annotation text"/>
    <w:basedOn w:val="Normal"/>
    <w:link w:val="CommentTextChar"/>
    <w:rsid w:val="0054249A"/>
  </w:style>
  <w:style w:type="character" w:customStyle="1" w:styleId="CommentTextChar">
    <w:name w:val="Comment Text Char"/>
    <w:link w:val="CommentText"/>
    <w:rsid w:val="0054249A"/>
    <w:rPr>
      <w:rFonts w:ascii="Palatino Linotype" w:hAnsi="Palatino Linotype"/>
      <w:noProof/>
      <w:color w:val="000000"/>
    </w:rPr>
  </w:style>
  <w:style w:type="paragraph" w:styleId="CommentSubject">
    <w:name w:val="annotation subject"/>
    <w:basedOn w:val="CommentText"/>
    <w:next w:val="CommentText"/>
    <w:link w:val="CommentSubjectChar"/>
    <w:rsid w:val="0054249A"/>
    <w:rPr>
      <w:b/>
      <w:bCs/>
    </w:rPr>
  </w:style>
  <w:style w:type="character" w:customStyle="1" w:styleId="CommentSubjectChar">
    <w:name w:val="Comment Subject Char"/>
    <w:link w:val="CommentSubject"/>
    <w:rsid w:val="0054249A"/>
    <w:rPr>
      <w:rFonts w:ascii="Palatino Linotype" w:hAnsi="Palatino Linotype"/>
      <w:b/>
      <w:bCs/>
      <w:noProof/>
      <w:color w:val="000000"/>
    </w:rPr>
  </w:style>
  <w:style w:type="character" w:styleId="EndnoteReference">
    <w:name w:val="endnote reference"/>
    <w:rsid w:val="0054249A"/>
    <w:rPr>
      <w:vertAlign w:val="superscript"/>
    </w:rPr>
  </w:style>
  <w:style w:type="paragraph" w:styleId="EndnoteText">
    <w:name w:val="endnote text"/>
    <w:basedOn w:val="Normal"/>
    <w:link w:val="EndnoteTextChar"/>
    <w:semiHidden/>
    <w:unhideWhenUsed/>
    <w:rsid w:val="0054249A"/>
    <w:pPr>
      <w:spacing w:line="240" w:lineRule="auto"/>
    </w:pPr>
  </w:style>
  <w:style w:type="character" w:customStyle="1" w:styleId="EndnoteTextChar">
    <w:name w:val="Endnote Text Char"/>
    <w:link w:val="EndnoteText"/>
    <w:semiHidden/>
    <w:rsid w:val="0054249A"/>
    <w:rPr>
      <w:rFonts w:ascii="Palatino Linotype" w:hAnsi="Palatino Linotype"/>
      <w:noProof/>
      <w:color w:val="000000"/>
    </w:rPr>
  </w:style>
  <w:style w:type="character" w:styleId="FollowedHyperlink">
    <w:name w:val="FollowedHyperlink"/>
    <w:rsid w:val="0054249A"/>
    <w:rPr>
      <w:color w:val="954F72"/>
      <w:u w:val="single"/>
    </w:rPr>
  </w:style>
  <w:style w:type="paragraph" w:styleId="FootnoteText">
    <w:name w:val="footnote text"/>
    <w:basedOn w:val="Normal"/>
    <w:link w:val="FootnoteTextChar"/>
    <w:semiHidden/>
    <w:unhideWhenUsed/>
    <w:rsid w:val="0054249A"/>
    <w:pPr>
      <w:spacing w:line="240" w:lineRule="auto"/>
    </w:pPr>
  </w:style>
  <w:style w:type="character" w:customStyle="1" w:styleId="FootnoteTextChar">
    <w:name w:val="Footnote Text Char"/>
    <w:link w:val="FootnoteText"/>
    <w:semiHidden/>
    <w:rsid w:val="0054249A"/>
    <w:rPr>
      <w:rFonts w:ascii="Palatino Linotype" w:hAnsi="Palatino Linotype"/>
      <w:noProof/>
      <w:color w:val="000000"/>
    </w:rPr>
  </w:style>
  <w:style w:type="paragraph" w:styleId="NormalWeb">
    <w:name w:val="Normal (Web)"/>
    <w:basedOn w:val="Normal"/>
    <w:uiPriority w:val="99"/>
    <w:rsid w:val="0054249A"/>
    <w:rPr>
      <w:szCs w:val="24"/>
    </w:rPr>
  </w:style>
  <w:style w:type="paragraph" w:customStyle="1" w:styleId="MsoFootnoteText0">
    <w:name w:val="MsoFootnoteText"/>
    <w:basedOn w:val="NormalWeb"/>
    <w:qFormat/>
    <w:rsid w:val="0054249A"/>
    <w:rPr>
      <w:rFonts w:ascii="Times New Roman" w:hAnsi="Times New Roman"/>
    </w:rPr>
  </w:style>
  <w:style w:type="character" w:styleId="PageNumber">
    <w:name w:val="page number"/>
    <w:rsid w:val="0054249A"/>
  </w:style>
  <w:style w:type="character" w:styleId="PlaceholderText">
    <w:name w:val="Placeholder Text"/>
    <w:uiPriority w:val="99"/>
    <w:semiHidden/>
    <w:rsid w:val="0054249A"/>
    <w:rPr>
      <w:color w:val="808080"/>
    </w:rPr>
  </w:style>
  <w:style w:type="paragraph" w:customStyle="1" w:styleId="MDPI71footnotes">
    <w:name w:val="MDPI_7.1_footnotes"/>
    <w:qFormat/>
    <w:rsid w:val="00AB6449"/>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181B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9A"/>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4249A"/>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4249A"/>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4249A"/>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4249A"/>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4249A"/>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4249A"/>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54249A"/>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54249A"/>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54249A"/>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4249A"/>
    <w:rPr>
      <w:rFonts w:ascii="Palatino Linotype" w:hAnsi="Palatino Linotype"/>
      <w:noProof/>
      <w:color w:val="000000"/>
      <w:szCs w:val="18"/>
    </w:rPr>
  </w:style>
  <w:style w:type="paragraph" w:styleId="Header">
    <w:name w:val="header"/>
    <w:basedOn w:val="Normal"/>
    <w:link w:val="HeaderChar"/>
    <w:uiPriority w:val="99"/>
    <w:rsid w:val="0054249A"/>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4249A"/>
    <w:rPr>
      <w:rFonts w:ascii="Palatino Linotype" w:hAnsi="Palatino Linotype"/>
      <w:noProof/>
      <w:color w:val="000000"/>
      <w:szCs w:val="18"/>
    </w:rPr>
  </w:style>
  <w:style w:type="paragraph" w:customStyle="1" w:styleId="MDPI32textnoindent">
    <w:name w:val="MDPI_3.2_text_no_indent"/>
    <w:basedOn w:val="MDPI31text"/>
    <w:qFormat/>
    <w:rsid w:val="0054249A"/>
    <w:pPr>
      <w:ind w:firstLine="0"/>
    </w:pPr>
  </w:style>
  <w:style w:type="paragraph" w:customStyle="1" w:styleId="MDPI31text">
    <w:name w:val="MDPI_3.1_text"/>
    <w:qFormat/>
    <w:rsid w:val="001427A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4249A"/>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4249A"/>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4249A"/>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4249A"/>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D638E"/>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D638E"/>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4249A"/>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4249A"/>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4249A"/>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285804"/>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4249A"/>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4249A"/>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4249A"/>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54249A"/>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54249A"/>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54249A"/>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4249A"/>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54249A"/>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C0863"/>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4249A"/>
    <w:rPr>
      <w:rFonts w:cs="Tahoma"/>
      <w:szCs w:val="18"/>
    </w:rPr>
  </w:style>
  <w:style w:type="character" w:customStyle="1" w:styleId="BalloonTextChar">
    <w:name w:val="Balloon Text Char"/>
    <w:link w:val="BalloonText"/>
    <w:uiPriority w:val="99"/>
    <w:rsid w:val="0054249A"/>
    <w:rPr>
      <w:rFonts w:ascii="Palatino Linotype" w:hAnsi="Palatino Linotype" w:cs="Tahoma"/>
      <w:noProof/>
      <w:color w:val="000000"/>
      <w:szCs w:val="18"/>
    </w:rPr>
  </w:style>
  <w:style w:type="character" w:styleId="LineNumber">
    <w:name w:val="line number"/>
    <w:uiPriority w:val="99"/>
    <w:rsid w:val="006A1ACB"/>
    <w:rPr>
      <w:rFonts w:ascii="Palatino Linotype" w:hAnsi="Palatino Linotype"/>
      <w:sz w:val="16"/>
    </w:rPr>
  </w:style>
  <w:style w:type="table" w:customStyle="1" w:styleId="MDPI41threelinetable">
    <w:name w:val="MDPI_4.1_three_line_table"/>
    <w:basedOn w:val="TableNormal"/>
    <w:uiPriority w:val="99"/>
    <w:rsid w:val="0054249A"/>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4249A"/>
    <w:rPr>
      <w:color w:val="0000FF"/>
      <w:u w:val="single"/>
    </w:rPr>
  </w:style>
  <w:style w:type="character" w:customStyle="1" w:styleId="UnresolvedMention">
    <w:name w:val="Unresolved Mention"/>
    <w:uiPriority w:val="99"/>
    <w:semiHidden/>
    <w:unhideWhenUsed/>
    <w:rsid w:val="00030D4C"/>
    <w:rPr>
      <w:color w:val="605E5C"/>
      <w:shd w:val="clear" w:color="auto" w:fill="E1DFDD"/>
    </w:rPr>
  </w:style>
  <w:style w:type="table" w:styleId="TableGrid">
    <w:name w:val="Table Grid"/>
    <w:basedOn w:val="TableNormal"/>
    <w:uiPriority w:val="59"/>
    <w:rsid w:val="0054249A"/>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437C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4249A"/>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54249A"/>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4249A"/>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3B187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54249A"/>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4249A"/>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6D501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54249A"/>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54249A"/>
  </w:style>
  <w:style w:type="paragraph" w:styleId="Bibliography">
    <w:name w:val="Bibliography"/>
    <w:basedOn w:val="Normal"/>
    <w:next w:val="Normal"/>
    <w:uiPriority w:val="37"/>
    <w:semiHidden/>
    <w:unhideWhenUsed/>
    <w:rsid w:val="0054249A"/>
  </w:style>
  <w:style w:type="paragraph" w:styleId="BodyText">
    <w:name w:val="Body Text"/>
    <w:link w:val="BodyTextChar"/>
    <w:rsid w:val="0054249A"/>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4249A"/>
    <w:rPr>
      <w:rFonts w:ascii="Palatino Linotype" w:hAnsi="Palatino Linotype"/>
      <w:color w:val="000000"/>
      <w:sz w:val="24"/>
      <w:lang w:eastAsia="de-DE"/>
    </w:rPr>
  </w:style>
  <w:style w:type="character" w:styleId="CommentReference">
    <w:name w:val="annotation reference"/>
    <w:rsid w:val="0054249A"/>
    <w:rPr>
      <w:sz w:val="21"/>
      <w:szCs w:val="21"/>
    </w:rPr>
  </w:style>
  <w:style w:type="paragraph" w:styleId="CommentText">
    <w:name w:val="annotation text"/>
    <w:basedOn w:val="Normal"/>
    <w:link w:val="CommentTextChar"/>
    <w:rsid w:val="0054249A"/>
  </w:style>
  <w:style w:type="character" w:customStyle="1" w:styleId="CommentTextChar">
    <w:name w:val="Comment Text Char"/>
    <w:link w:val="CommentText"/>
    <w:rsid w:val="0054249A"/>
    <w:rPr>
      <w:rFonts w:ascii="Palatino Linotype" w:hAnsi="Palatino Linotype"/>
      <w:noProof/>
      <w:color w:val="000000"/>
    </w:rPr>
  </w:style>
  <w:style w:type="paragraph" w:styleId="CommentSubject">
    <w:name w:val="annotation subject"/>
    <w:basedOn w:val="CommentText"/>
    <w:next w:val="CommentText"/>
    <w:link w:val="CommentSubjectChar"/>
    <w:rsid w:val="0054249A"/>
    <w:rPr>
      <w:b/>
      <w:bCs/>
    </w:rPr>
  </w:style>
  <w:style w:type="character" w:customStyle="1" w:styleId="CommentSubjectChar">
    <w:name w:val="Comment Subject Char"/>
    <w:link w:val="CommentSubject"/>
    <w:rsid w:val="0054249A"/>
    <w:rPr>
      <w:rFonts w:ascii="Palatino Linotype" w:hAnsi="Palatino Linotype"/>
      <w:b/>
      <w:bCs/>
      <w:noProof/>
      <w:color w:val="000000"/>
    </w:rPr>
  </w:style>
  <w:style w:type="character" w:styleId="EndnoteReference">
    <w:name w:val="endnote reference"/>
    <w:rsid w:val="0054249A"/>
    <w:rPr>
      <w:vertAlign w:val="superscript"/>
    </w:rPr>
  </w:style>
  <w:style w:type="paragraph" w:styleId="EndnoteText">
    <w:name w:val="endnote text"/>
    <w:basedOn w:val="Normal"/>
    <w:link w:val="EndnoteTextChar"/>
    <w:semiHidden/>
    <w:unhideWhenUsed/>
    <w:rsid w:val="0054249A"/>
    <w:pPr>
      <w:spacing w:line="240" w:lineRule="auto"/>
    </w:pPr>
  </w:style>
  <w:style w:type="character" w:customStyle="1" w:styleId="EndnoteTextChar">
    <w:name w:val="Endnote Text Char"/>
    <w:link w:val="EndnoteText"/>
    <w:semiHidden/>
    <w:rsid w:val="0054249A"/>
    <w:rPr>
      <w:rFonts w:ascii="Palatino Linotype" w:hAnsi="Palatino Linotype"/>
      <w:noProof/>
      <w:color w:val="000000"/>
    </w:rPr>
  </w:style>
  <w:style w:type="character" w:styleId="FollowedHyperlink">
    <w:name w:val="FollowedHyperlink"/>
    <w:rsid w:val="0054249A"/>
    <w:rPr>
      <w:color w:val="954F72"/>
      <w:u w:val="single"/>
    </w:rPr>
  </w:style>
  <w:style w:type="paragraph" w:styleId="FootnoteText">
    <w:name w:val="footnote text"/>
    <w:basedOn w:val="Normal"/>
    <w:link w:val="FootnoteTextChar"/>
    <w:semiHidden/>
    <w:unhideWhenUsed/>
    <w:rsid w:val="0054249A"/>
    <w:pPr>
      <w:spacing w:line="240" w:lineRule="auto"/>
    </w:pPr>
  </w:style>
  <w:style w:type="character" w:customStyle="1" w:styleId="FootnoteTextChar">
    <w:name w:val="Footnote Text Char"/>
    <w:link w:val="FootnoteText"/>
    <w:semiHidden/>
    <w:rsid w:val="0054249A"/>
    <w:rPr>
      <w:rFonts w:ascii="Palatino Linotype" w:hAnsi="Palatino Linotype"/>
      <w:noProof/>
      <w:color w:val="000000"/>
    </w:rPr>
  </w:style>
  <w:style w:type="paragraph" w:styleId="NormalWeb">
    <w:name w:val="Normal (Web)"/>
    <w:basedOn w:val="Normal"/>
    <w:uiPriority w:val="99"/>
    <w:rsid w:val="0054249A"/>
    <w:rPr>
      <w:szCs w:val="24"/>
    </w:rPr>
  </w:style>
  <w:style w:type="paragraph" w:customStyle="1" w:styleId="MsoFootnoteText0">
    <w:name w:val="MsoFootnoteText"/>
    <w:basedOn w:val="NormalWeb"/>
    <w:qFormat/>
    <w:rsid w:val="0054249A"/>
    <w:rPr>
      <w:rFonts w:ascii="Times New Roman" w:hAnsi="Times New Roman"/>
    </w:rPr>
  </w:style>
  <w:style w:type="character" w:styleId="PageNumber">
    <w:name w:val="page number"/>
    <w:rsid w:val="0054249A"/>
  </w:style>
  <w:style w:type="character" w:styleId="PlaceholderText">
    <w:name w:val="Placeholder Text"/>
    <w:uiPriority w:val="99"/>
    <w:semiHidden/>
    <w:rsid w:val="0054249A"/>
    <w:rPr>
      <w:color w:val="808080"/>
    </w:rPr>
  </w:style>
  <w:style w:type="paragraph" w:customStyle="1" w:styleId="MDPI71footnotes">
    <w:name w:val="MDPI_7.1_footnotes"/>
    <w:qFormat/>
    <w:rsid w:val="00AB6449"/>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181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panayotova@io-bas.bg" TargetMode="External"/><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img.mdpi.org/data/contributor-role-instructio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zlateva@io-bas.b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vtodorova@io-bas.b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mpanayotova@io-bas.bg"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E:\Papers\Fishes%202025\Panayotova%20et.al_20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Panayotova et.al_2025</Template>
  <TotalTime>104</TotalTime>
  <Pages>13</Pages>
  <Words>5507</Words>
  <Characters>31395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Marina</dc:creator>
  <cp:lastModifiedBy>Marina</cp:lastModifiedBy>
  <cp:revision>38</cp:revision>
  <dcterms:created xsi:type="dcterms:W3CDTF">2025-12-16T12:17:00Z</dcterms:created>
  <dcterms:modified xsi:type="dcterms:W3CDTF">2025-12-16T14:48:00Z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e126a5fd31f9b2be5fae995f1740e322df55a9b3788f1671a03a77fb06167d10</vt:lpwstr>
  </property>
</Properties>
</file>